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52328" w14:textId="62BA4860" w:rsidR="008726A3" w:rsidRDefault="00E521A2" w:rsidP="00C23FE0">
      <w:pPr>
        <w:pStyle w:val="Brdtext"/>
        <w:rPr>
          <w:rFonts w:ascii="Arial" w:hAnsi="Arial" w:cs="Arial"/>
          <w:b/>
          <w:color w:val="231F20"/>
          <w:sz w:val="36"/>
          <w:szCs w:val="22"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EF766F" wp14:editId="614D13A1">
                <wp:simplePos x="0" y="0"/>
                <wp:positionH relativeFrom="page">
                  <wp:posOffset>19050</wp:posOffset>
                </wp:positionH>
                <wp:positionV relativeFrom="page">
                  <wp:posOffset>0</wp:posOffset>
                </wp:positionV>
                <wp:extent cx="1781175" cy="551815"/>
                <wp:effectExtent l="0" t="0" r="9525" b="635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551815"/>
                        </a:xfrm>
                        <a:prstGeom prst="rect">
                          <a:avLst/>
                        </a:prstGeom>
                        <a:solidFill>
                          <a:srgbClr val="5E96A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EA687D" w14:textId="77777777" w:rsidR="00D8701B" w:rsidRPr="00D8701B" w:rsidRDefault="00D8701B" w:rsidP="00D8701B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lang w:val="sv-SE"/>
                              </w:rPr>
                            </w:pPr>
                          </w:p>
                          <w:p w14:paraId="3F940ED9" w14:textId="7FC8761D" w:rsidR="00D8701B" w:rsidRPr="00D8701B" w:rsidRDefault="00D8701B" w:rsidP="00D8701B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D8701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lang w:val="sv-SE"/>
                              </w:rPr>
                              <w:t xml:space="preserve">EU-kort </w:t>
                            </w:r>
                            <w:r w:rsidR="00E521A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lang w:val="sv-SE"/>
                              </w:rPr>
                              <w:t>non-profit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F766F" id="Rectangle 15" o:spid="_x0000_s1026" style="position:absolute;margin-left:1.5pt;margin-top:0;width:140.25pt;height:4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" fillcolor="#5e96a8" stroked="f">
                <v:textbox>
                  <w:txbxContent>
                    <w:p w14:paraId="40EA687D" w14:textId="77777777" w:rsidR="00D8701B" w:rsidRPr="00D8701B" w:rsidRDefault="00D8701B" w:rsidP="00D8701B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lang w:val="sv-SE"/>
                        </w:rPr>
                      </w:pPr>
                    </w:p>
                    <w:p w14:paraId="3F940ED9" w14:textId="7FC8761D" w:rsidR="00D8701B" w:rsidRPr="00D8701B" w:rsidRDefault="00D8701B" w:rsidP="00D8701B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D8701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lang w:val="sv-SE"/>
                        </w:rPr>
                        <w:t xml:space="preserve">EU-kort </w:t>
                      </w:r>
                      <w:r w:rsidR="00E521A2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lang w:val="sv-SE"/>
                        </w:rPr>
                        <w:t>non-profit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D5B4CA3" w14:textId="3C92B1C3" w:rsidR="0017769A" w:rsidRPr="002F75BF" w:rsidRDefault="0017769A" w:rsidP="00C23FE0">
      <w:pPr>
        <w:pStyle w:val="Brdtext"/>
        <w:rPr>
          <w:rFonts w:ascii="Arial" w:hAnsi="Arial" w:cs="Arial"/>
          <w:b/>
          <w:color w:val="231F20"/>
          <w:sz w:val="36"/>
          <w:szCs w:val="22"/>
          <w:lang w:val="sv-SE"/>
        </w:rPr>
      </w:pPr>
    </w:p>
    <w:p w14:paraId="1609CC72" w14:textId="77777777" w:rsidR="00E521A2" w:rsidRDefault="00E521A2" w:rsidP="0072103B">
      <w:pPr>
        <w:pStyle w:val="Brdtext"/>
        <w:spacing w:after="160"/>
        <w:rPr>
          <w:rFonts w:ascii="Arial" w:hAnsi="Arial" w:cs="Arial"/>
          <w:b/>
          <w:color w:val="000000" w:themeColor="text1"/>
          <w:sz w:val="32"/>
          <w:szCs w:val="22"/>
          <w:lang w:val="sv-SE"/>
        </w:rPr>
      </w:pPr>
    </w:p>
    <w:p w14:paraId="10F4F17B" w14:textId="77777777" w:rsidR="00E521A2" w:rsidRDefault="00E521A2" w:rsidP="0072103B">
      <w:pPr>
        <w:pStyle w:val="Brdtext"/>
        <w:spacing w:after="160"/>
        <w:rPr>
          <w:rFonts w:ascii="Arial" w:hAnsi="Arial" w:cs="Arial"/>
          <w:b/>
          <w:color w:val="000000" w:themeColor="text1"/>
          <w:sz w:val="32"/>
          <w:szCs w:val="22"/>
          <w:lang w:val="sv-SE"/>
        </w:rPr>
      </w:pPr>
    </w:p>
    <w:p w14:paraId="28F676AF" w14:textId="0841016B" w:rsidR="002F75BF" w:rsidRPr="008726A3" w:rsidRDefault="008726A3" w:rsidP="0072103B">
      <w:pPr>
        <w:pStyle w:val="Brdtext"/>
        <w:spacing w:after="160"/>
        <w:rPr>
          <w:rFonts w:ascii="Arial" w:hAnsi="Arial" w:cs="Arial"/>
          <w:b/>
          <w:color w:val="000000" w:themeColor="text1"/>
          <w:sz w:val="32"/>
          <w:szCs w:val="22"/>
          <w:lang w:val="sv-SE"/>
        </w:rPr>
      </w:pPr>
      <w:r w:rsidRPr="008726A3">
        <w:rPr>
          <w:rFonts w:ascii="Arial" w:hAnsi="Arial" w:cs="Arial"/>
          <w:b/>
          <w:color w:val="000000" w:themeColor="text1"/>
          <w:sz w:val="32"/>
          <w:szCs w:val="22"/>
          <w:lang w:val="sv-SE"/>
        </w:rPr>
        <w:t>Intresseanmälan</w:t>
      </w:r>
    </w:p>
    <w:p w14:paraId="5B6F5EC0" w14:textId="77777777" w:rsidR="008726A3" w:rsidRDefault="008726A3" w:rsidP="00B649BC">
      <w:pPr>
        <w:pStyle w:val="Brdtext"/>
        <w:spacing w:after="160"/>
        <w:rPr>
          <w:rFonts w:ascii="Arial" w:hAnsi="Arial" w:cs="Arial"/>
          <w:color w:val="000000" w:themeColor="text1"/>
          <w:sz w:val="22"/>
          <w:szCs w:val="22"/>
          <w:lang w:val="sv-SE"/>
        </w:rPr>
      </w:pPr>
    </w:p>
    <w:p w14:paraId="6DFBDACA" w14:textId="5E0EA67E" w:rsidR="00B649BC" w:rsidRPr="00BB74C5" w:rsidRDefault="27574FE5" w:rsidP="5F2F4CE2">
      <w:pPr>
        <w:pStyle w:val="Brdtext"/>
        <w:spacing w:after="160"/>
        <w:rPr>
          <w:rFonts w:ascii="Arial" w:hAnsi="Arial" w:cs="Arial"/>
          <w:color w:val="000000" w:themeColor="text1"/>
          <w:sz w:val="22"/>
          <w:szCs w:val="22"/>
          <w:lang w:val="sv-SE"/>
        </w:rPr>
      </w:pPr>
      <w:r w:rsidRPr="5F2F4CE2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Fyll i och mejla er </w:t>
      </w:r>
      <w:r w:rsidR="1C734220" w:rsidRPr="5F2F4CE2">
        <w:rPr>
          <w:rFonts w:ascii="Arial" w:hAnsi="Arial" w:cs="Arial"/>
          <w:color w:val="000000" w:themeColor="text1"/>
          <w:sz w:val="22"/>
          <w:szCs w:val="22"/>
          <w:lang w:val="sv-SE"/>
        </w:rPr>
        <w:t>intresseanmälan till</w:t>
      </w:r>
      <w:r w:rsidR="46D332AF" w:rsidRPr="5F2F4CE2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 </w:t>
      </w:r>
      <w:hyperlink r:id="rId11" w:history="1">
        <w:r w:rsidR="000A1D99" w:rsidRPr="00910827">
          <w:rPr>
            <w:rStyle w:val="Hyperlnk"/>
            <w:rFonts w:ascii="Arial" w:hAnsi="Arial" w:cs="Arial"/>
            <w:sz w:val="22"/>
            <w:szCs w:val="22"/>
            <w:lang w:val="sv-SE"/>
          </w:rPr>
          <w:t>horisonteuropa@skane.se</w:t>
        </w:r>
      </w:hyperlink>
    </w:p>
    <w:p w14:paraId="3CDC227A" w14:textId="72753BC3" w:rsidR="00BB74C5" w:rsidRPr="00BB74C5" w:rsidRDefault="1110ACFA" w:rsidP="5F2F4CE2">
      <w:pPr>
        <w:pStyle w:val="Brdtext"/>
        <w:spacing w:after="160" w:line="259" w:lineRule="auto"/>
        <w:rPr>
          <w:rFonts w:ascii="Arial" w:hAnsi="Arial" w:cs="Arial"/>
          <w:color w:val="000000" w:themeColor="text1"/>
          <w:sz w:val="22"/>
          <w:szCs w:val="22"/>
          <w:lang w:val="sv-SE"/>
        </w:rPr>
      </w:pPr>
      <w:r w:rsidRPr="5F2F4CE2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Ansökningar tas emot och beslutas löpande så länge tillgängliga medel finns. </w:t>
      </w:r>
      <w:r w:rsidR="46D332AF" w:rsidRPr="5F2F4CE2">
        <w:rPr>
          <w:rFonts w:ascii="Arial" w:hAnsi="Arial" w:cs="Arial"/>
          <w:color w:val="000000" w:themeColor="text1"/>
          <w:sz w:val="22"/>
          <w:szCs w:val="22"/>
          <w:lang w:val="sv-SE"/>
        </w:rPr>
        <w:t>U</w:t>
      </w:r>
      <w:r w:rsidRPr="5F2F4CE2">
        <w:rPr>
          <w:rFonts w:ascii="Arial" w:hAnsi="Arial" w:cs="Arial"/>
          <w:color w:val="000000" w:themeColor="text1"/>
          <w:sz w:val="22"/>
          <w:szCs w:val="22"/>
          <w:lang w:val="sv-SE"/>
        </w:rPr>
        <w:t>ppehåll för handläggning och beslut</w:t>
      </w:r>
      <w:r w:rsidR="46D332AF" w:rsidRPr="5F2F4CE2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 </w:t>
      </w:r>
      <w:r w:rsidRPr="5F2F4CE2">
        <w:rPr>
          <w:rFonts w:ascii="Arial" w:hAnsi="Arial" w:cs="Arial"/>
          <w:color w:val="000000" w:themeColor="text1"/>
          <w:sz w:val="22"/>
          <w:szCs w:val="22"/>
          <w:lang w:val="sv-SE"/>
        </w:rPr>
        <w:t>sker mellan 15 juni</w:t>
      </w:r>
      <w:r w:rsidR="1AF54647" w:rsidRPr="5F2F4CE2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 – </w:t>
      </w:r>
      <w:r w:rsidRPr="5F2F4CE2">
        <w:rPr>
          <w:rFonts w:ascii="Arial" w:hAnsi="Arial" w:cs="Arial"/>
          <w:color w:val="000000" w:themeColor="text1"/>
          <w:sz w:val="22"/>
          <w:szCs w:val="22"/>
          <w:lang w:val="sv-SE"/>
        </w:rPr>
        <w:t>15</w:t>
      </w:r>
      <w:r w:rsidR="1AF54647" w:rsidRPr="5F2F4CE2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 </w:t>
      </w:r>
      <w:r w:rsidRPr="5F2F4CE2">
        <w:rPr>
          <w:rFonts w:ascii="Arial" w:hAnsi="Arial" w:cs="Arial"/>
          <w:color w:val="000000" w:themeColor="text1"/>
          <w:sz w:val="22"/>
          <w:szCs w:val="22"/>
          <w:lang w:val="sv-SE"/>
        </w:rPr>
        <w:t>augusti samt 15 december</w:t>
      </w:r>
      <w:r w:rsidR="1AF54647" w:rsidRPr="5F2F4CE2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 – </w:t>
      </w:r>
      <w:r w:rsidRPr="5F2F4CE2">
        <w:rPr>
          <w:rFonts w:ascii="Arial" w:hAnsi="Arial" w:cs="Arial"/>
          <w:color w:val="000000" w:themeColor="text1"/>
          <w:sz w:val="22"/>
          <w:szCs w:val="22"/>
          <w:lang w:val="sv-SE"/>
        </w:rPr>
        <w:t>15</w:t>
      </w:r>
      <w:r w:rsidR="1AF54647" w:rsidRPr="5F2F4CE2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 </w:t>
      </w:r>
      <w:r w:rsidRPr="5F2F4CE2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januari. </w:t>
      </w:r>
    </w:p>
    <w:p w14:paraId="4FD74954" w14:textId="0889A374" w:rsidR="0060398F" w:rsidRDefault="1110ACFA" w:rsidP="5F2F4CE2">
      <w:pPr>
        <w:pStyle w:val="Brdtext"/>
        <w:spacing w:after="160" w:line="259" w:lineRule="auto"/>
        <w:rPr>
          <w:rFonts w:ascii="Arial" w:hAnsi="Arial" w:cs="Arial"/>
          <w:color w:val="000000" w:themeColor="text1"/>
          <w:sz w:val="22"/>
          <w:szCs w:val="22"/>
          <w:lang w:val="sv-SE"/>
        </w:rPr>
      </w:pPr>
      <w:r w:rsidRPr="5F2F4CE2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En handläggare från Region Skåne kommer att ta kontakt med dig för att gå </w:t>
      </w:r>
      <w:r w:rsidR="00FCEF02" w:rsidRPr="5F2F4CE2">
        <w:rPr>
          <w:rFonts w:ascii="Arial" w:hAnsi="Arial" w:cs="Arial"/>
          <w:color w:val="000000" w:themeColor="text1"/>
          <w:sz w:val="22"/>
          <w:szCs w:val="22"/>
          <w:lang w:val="sv-SE"/>
        </w:rPr>
        <w:t>i</w:t>
      </w:r>
      <w:r w:rsidRPr="5F2F4CE2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genom din intresseanmälan och få mer information om projektet. Om kriterierna för ansökan anses vara uppfyllda uppmanas du att göra en formell elektronisk ansökan via Min ansökan. </w:t>
      </w:r>
    </w:p>
    <w:p w14:paraId="1FE0BAC7" w14:textId="02FDE761" w:rsidR="00E521A2" w:rsidRPr="00BB74C5" w:rsidRDefault="1110ACFA" w:rsidP="5F2F4CE2">
      <w:pPr>
        <w:pStyle w:val="Brdtext"/>
        <w:spacing w:after="160" w:line="259" w:lineRule="auto"/>
        <w:rPr>
          <w:rFonts w:ascii="Arial" w:hAnsi="Arial" w:cs="Arial"/>
          <w:color w:val="000000" w:themeColor="text1"/>
          <w:sz w:val="22"/>
          <w:szCs w:val="22"/>
          <w:lang w:val="sv-SE"/>
        </w:rPr>
      </w:pPr>
      <w:r w:rsidRPr="5F2F4CE2">
        <w:rPr>
          <w:rFonts w:ascii="Arial" w:hAnsi="Arial" w:cs="Arial"/>
          <w:color w:val="000000" w:themeColor="text1"/>
          <w:sz w:val="22"/>
          <w:szCs w:val="22"/>
          <w:lang w:val="sv-SE"/>
        </w:rPr>
        <w:t>Normal handläggningstid från intresseanmälan till beviljad ansökan är 4 veckor, under förutsättning att ansökan i</w:t>
      </w:r>
      <w:r w:rsidR="46D332AF" w:rsidRPr="5F2F4CE2">
        <w:rPr>
          <w:rFonts w:ascii="Arial" w:hAnsi="Arial" w:cs="Arial"/>
          <w:color w:val="000000" w:themeColor="text1"/>
          <w:sz w:val="22"/>
          <w:szCs w:val="22"/>
          <w:lang w:val="sv-SE"/>
        </w:rPr>
        <w:t>nkommit med kompletta underlag.</w:t>
      </w:r>
    </w:p>
    <w:p w14:paraId="7A7F3C1C" w14:textId="77777777" w:rsidR="00BB74C5" w:rsidRPr="00BB74C5" w:rsidRDefault="00BB74C5" w:rsidP="005D2F1C">
      <w:pPr>
        <w:pStyle w:val="Rubrik1"/>
        <w:spacing w:before="155"/>
        <w:ind w:left="0"/>
        <w:rPr>
          <w:rFonts w:ascii="Arial" w:hAnsi="Arial" w:cs="Arial"/>
          <w:color w:val="5E96A8"/>
          <w:sz w:val="22"/>
          <w:szCs w:val="22"/>
          <w:lang w:val="sv-SE"/>
        </w:rPr>
      </w:pPr>
    </w:p>
    <w:p w14:paraId="5E556806" w14:textId="79E3CA87" w:rsidR="00873A7E" w:rsidRPr="00986201" w:rsidRDefault="009D5C90" w:rsidP="005D2F1C">
      <w:pPr>
        <w:pStyle w:val="Rubrik1"/>
        <w:spacing w:before="155"/>
        <w:ind w:left="0"/>
        <w:rPr>
          <w:rFonts w:ascii="Arial" w:hAnsi="Arial" w:cs="Arial"/>
          <w:color w:val="5E96A8"/>
          <w:lang w:val="sv-SE"/>
        </w:rPr>
      </w:pPr>
      <w:r w:rsidRPr="003856F0">
        <w:rPr>
          <w:rFonts w:ascii="Arial" w:hAnsi="Arial" w:cs="Arial"/>
          <w:color w:val="5E96A8"/>
          <w:lang w:val="sv-SE"/>
        </w:rPr>
        <w:t>INFORMATION</w:t>
      </w:r>
      <w:r w:rsidR="00BB74C5">
        <w:rPr>
          <w:rFonts w:ascii="Arial" w:hAnsi="Arial" w:cs="Arial"/>
          <w:color w:val="5E96A8"/>
          <w:lang w:val="sv-SE"/>
        </w:rPr>
        <w:t xml:space="preserve"> </w:t>
      </w:r>
      <w:r w:rsidR="00B649BC">
        <w:rPr>
          <w:rFonts w:ascii="Arial" w:hAnsi="Arial" w:cs="Arial"/>
          <w:color w:val="5E96A8"/>
          <w:lang w:val="sv-SE"/>
        </w:rPr>
        <w:t xml:space="preserve">OM </w:t>
      </w:r>
      <w:r w:rsidR="00E521A2">
        <w:rPr>
          <w:rFonts w:ascii="Arial" w:hAnsi="Arial" w:cs="Arial"/>
          <w:color w:val="5E96A8"/>
          <w:lang w:val="sv-SE"/>
        </w:rPr>
        <w:t>SÖKANDE</w:t>
      </w:r>
      <w:r w:rsidR="005D2F1C">
        <w:rPr>
          <w:rFonts w:ascii="Arial" w:hAnsi="Arial" w:cs="Arial"/>
          <w:color w:val="5E96A8"/>
          <w:lang w:val="sv-SE"/>
        </w:rPr>
        <w:br/>
      </w:r>
    </w:p>
    <w:tbl>
      <w:tblPr>
        <w:tblStyle w:val="NormalTable0"/>
        <w:tblW w:w="0" w:type="auto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2977"/>
        <w:gridCol w:w="1392"/>
        <w:gridCol w:w="2904"/>
        <w:gridCol w:w="2360"/>
      </w:tblGrid>
      <w:tr w:rsidR="00873A7E" w:rsidRPr="003856F0" w14:paraId="67E3D444" w14:textId="77777777" w:rsidTr="007666AC">
        <w:trPr>
          <w:trHeight w:val="380"/>
        </w:trPr>
        <w:tc>
          <w:tcPr>
            <w:tcW w:w="2977" w:type="dxa"/>
            <w:vAlign w:val="center"/>
          </w:tcPr>
          <w:p w14:paraId="0D848912" w14:textId="6660336E" w:rsidR="00873A7E" w:rsidRPr="003856F0" w:rsidRDefault="00E521A2" w:rsidP="00BB74C5">
            <w:pPr>
              <w:pStyle w:val="TableParagraph"/>
              <w:tabs>
                <w:tab w:val="left" w:pos="1096"/>
              </w:tabs>
              <w:spacing w:before="0"/>
              <w:ind w:left="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  <w:t>Organisation</w:t>
            </w:r>
          </w:p>
        </w:tc>
        <w:tc>
          <w:tcPr>
            <w:tcW w:w="6656" w:type="dxa"/>
            <w:gridSpan w:val="3"/>
            <w:vAlign w:val="center"/>
          </w:tcPr>
          <w:p w14:paraId="308B37AE" w14:textId="77777777" w:rsidR="00873A7E" w:rsidRPr="003856F0" w:rsidRDefault="00DA43DE" w:rsidP="003D67D8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0"/>
          </w:p>
        </w:tc>
      </w:tr>
      <w:tr w:rsidR="00873A7E" w:rsidRPr="003856F0" w14:paraId="62EF3652" w14:textId="77777777" w:rsidTr="007666AC">
        <w:trPr>
          <w:trHeight w:val="380"/>
        </w:trPr>
        <w:tc>
          <w:tcPr>
            <w:tcW w:w="2977" w:type="dxa"/>
            <w:vAlign w:val="center"/>
          </w:tcPr>
          <w:p w14:paraId="2A532E8A" w14:textId="77777777" w:rsidR="00873A7E" w:rsidRPr="003856F0" w:rsidRDefault="009D5C90" w:rsidP="00B9500F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  <w:t>Adress</w:t>
            </w:r>
          </w:p>
        </w:tc>
        <w:tc>
          <w:tcPr>
            <w:tcW w:w="6656" w:type="dxa"/>
            <w:gridSpan w:val="3"/>
            <w:vAlign w:val="center"/>
          </w:tcPr>
          <w:p w14:paraId="542D24F2" w14:textId="77777777" w:rsidR="00873A7E" w:rsidRPr="003856F0" w:rsidRDefault="00896D01" w:rsidP="003D67D8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1"/>
          </w:p>
        </w:tc>
      </w:tr>
      <w:tr w:rsidR="00873A7E" w:rsidRPr="003856F0" w14:paraId="2FE2B1F9" w14:textId="77777777" w:rsidTr="007666AC">
        <w:trPr>
          <w:trHeight w:val="380"/>
        </w:trPr>
        <w:tc>
          <w:tcPr>
            <w:tcW w:w="2977" w:type="dxa"/>
            <w:vAlign w:val="center"/>
          </w:tcPr>
          <w:p w14:paraId="0E03E2E6" w14:textId="77777777" w:rsidR="00873A7E" w:rsidRPr="003856F0" w:rsidRDefault="009D5C90" w:rsidP="00B9500F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  <w:t>Postnummer</w:t>
            </w:r>
          </w:p>
        </w:tc>
        <w:tc>
          <w:tcPr>
            <w:tcW w:w="1392" w:type="dxa"/>
            <w:vAlign w:val="center"/>
          </w:tcPr>
          <w:p w14:paraId="462455BD" w14:textId="77777777" w:rsidR="00873A7E" w:rsidRPr="003856F0" w:rsidRDefault="00896D01" w:rsidP="003D67D8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2"/>
          </w:p>
        </w:tc>
        <w:tc>
          <w:tcPr>
            <w:tcW w:w="2904" w:type="dxa"/>
            <w:vAlign w:val="center"/>
          </w:tcPr>
          <w:p w14:paraId="7AFA18BC" w14:textId="77777777" w:rsidR="00873A7E" w:rsidRPr="003856F0" w:rsidRDefault="009D5C90" w:rsidP="003D67D8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  <w:t>Postadress</w:t>
            </w:r>
          </w:p>
        </w:tc>
        <w:tc>
          <w:tcPr>
            <w:tcW w:w="2360" w:type="dxa"/>
            <w:vAlign w:val="center"/>
          </w:tcPr>
          <w:p w14:paraId="6793E5C5" w14:textId="77777777" w:rsidR="00873A7E" w:rsidRPr="003856F0" w:rsidRDefault="00896D01" w:rsidP="003D67D8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3"/>
          </w:p>
        </w:tc>
      </w:tr>
      <w:tr w:rsidR="00873A7E" w:rsidRPr="003856F0" w14:paraId="71AFA878" w14:textId="77777777" w:rsidTr="007666AC">
        <w:trPr>
          <w:trHeight w:val="380"/>
        </w:trPr>
        <w:tc>
          <w:tcPr>
            <w:tcW w:w="2977" w:type="dxa"/>
            <w:vAlign w:val="center"/>
          </w:tcPr>
          <w:p w14:paraId="26D27D84" w14:textId="77777777" w:rsidR="00873A7E" w:rsidRPr="003856F0" w:rsidRDefault="009D5C90" w:rsidP="00B9500F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  <w:t>Organisationsnummer</w:t>
            </w:r>
          </w:p>
        </w:tc>
        <w:tc>
          <w:tcPr>
            <w:tcW w:w="6656" w:type="dxa"/>
            <w:gridSpan w:val="3"/>
            <w:vAlign w:val="center"/>
          </w:tcPr>
          <w:p w14:paraId="7426058B" w14:textId="77777777" w:rsidR="00873A7E" w:rsidRPr="003856F0" w:rsidRDefault="00896D01" w:rsidP="003D67D8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4"/>
          </w:p>
        </w:tc>
      </w:tr>
      <w:tr w:rsidR="00D84480" w:rsidRPr="003856F0" w14:paraId="38A2C78C" w14:textId="77777777" w:rsidTr="007666AC">
        <w:trPr>
          <w:trHeight w:val="380"/>
        </w:trPr>
        <w:tc>
          <w:tcPr>
            <w:tcW w:w="2977" w:type="dxa"/>
            <w:vAlign w:val="center"/>
          </w:tcPr>
          <w:p w14:paraId="7ADEF0E9" w14:textId="77777777" w:rsidR="00D84480" w:rsidRPr="003856F0" w:rsidRDefault="00D84480" w:rsidP="00B9500F">
            <w:pPr>
              <w:pStyle w:val="TableParagraph"/>
              <w:spacing w:before="0"/>
              <w:ind w:left="0"/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  <w:t>Hemsida</w:t>
            </w:r>
          </w:p>
        </w:tc>
        <w:tc>
          <w:tcPr>
            <w:tcW w:w="6656" w:type="dxa"/>
            <w:gridSpan w:val="3"/>
            <w:vAlign w:val="center"/>
          </w:tcPr>
          <w:p w14:paraId="55CD1B72" w14:textId="77777777" w:rsidR="00D84480" w:rsidRPr="003856F0" w:rsidRDefault="00D84480" w:rsidP="003D67D8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</w:tr>
      <w:tr w:rsidR="00873A7E" w:rsidRPr="003856F0" w14:paraId="0A879404" w14:textId="77777777" w:rsidTr="007666AC">
        <w:trPr>
          <w:trHeight w:val="380"/>
        </w:trPr>
        <w:tc>
          <w:tcPr>
            <w:tcW w:w="2977" w:type="dxa"/>
            <w:vAlign w:val="center"/>
          </w:tcPr>
          <w:p w14:paraId="57CE053F" w14:textId="77777777" w:rsidR="00873A7E" w:rsidRPr="003856F0" w:rsidRDefault="009D5C90" w:rsidP="00B9500F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  <w:t>Kontaktperson</w:t>
            </w:r>
          </w:p>
        </w:tc>
        <w:tc>
          <w:tcPr>
            <w:tcW w:w="6656" w:type="dxa"/>
            <w:gridSpan w:val="3"/>
            <w:vAlign w:val="center"/>
          </w:tcPr>
          <w:p w14:paraId="15AC355B" w14:textId="77777777" w:rsidR="00873A7E" w:rsidRPr="003856F0" w:rsidRDefault="00896D01" w:rsidP="003D67D8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5"/>
          </w:p>
        </w:tc>
      </w:tr>
      <w:tr w:rsidR="00873A7E" w:rsidRPr="003856F0" w14:paraId="301E7FBF" w14:textId="77777777" w:rsidTr="007666AC">
        <w:trPr>
          <w:trHeight w:val="380"/>
        </w:trPr>
        <w:tc>
          <w:tcPr>
            <w:tcW w:w="2977" w:type="dxa"/>
            <w:vAlign w:val="center"/>
          </w:tcPr>
          <w:p w14:paraId="0E461A86" w14:textId="77777777" w:rsidR="00873A7E" w:rsidRPr="003856F0" w:rsidRDefault="009D5C90" w:rsidP="00B9500F">
            <w:pPr>
              <w:pStyle w:val="TableParagraph"/>
              <w:spacing w:before="0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>E-postadress</w:t>
            </w:r>
            <w:r w:rsidR="00560C32" w:rsidRPr="003856F0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 xml:space="preserve"> kontaktperson</w:t>
            </w:r>
          </w:p>
        </w:tc>
        <w:tc>
          <w:tcPr>
            <w:tcW w:w="6656" w:type="dxa"/>
            <w:gridSpan w:val="3"/>
            <w:vAlign w:val="center"/>
          </w:tcPr>
          <w:p w14:paraId="32743B95" w14:textId="77777777" w:rsidR="00873A7E" w:rsidRPr="003856F0" w:rsidRDefault="00896D01" w:rsidP="003D67D8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6"/>
          </w:p>
        </w:tc>
      </w:tr>
      <w:tr w:rsidR="00873A7E" w:rsidRPr="003856F0" w14:paraId="2B8DDD5E" w14:textId="77777777" w:rsidTr="007666AC">
        <w:trPr>
          <w:trHeight w:val="380"/>
        </w:trPr>
        <w:tc>
          <w:tcPr>
            <w:tcW w:w="2977" w:type="dxa"/>
            <w:vAlign w:val="center"/>
          </w:tcPr>
          <w:p w14:paraId="1D179A35" w14:textId="77777777" w:rsidR="00873A7E" w:rsidRPr="003856F0" w:rsidRDefault="009D5C90" w:rsidP="00B9500F">
            <w:pPr>
              <w:pStyle w:val="TableParagraph"/>
              <w:spacing w:before="0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>Telefonnummer</w:t>
            </w:r>
            <w:r w:rsidR="00560C32" w:rsidRPr="003856F0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 xml:space="preserve"> kontaktperson</w:t>
            </w:r>
          </w:p>
        </w:tc>
        <w:tc>
          <w:tcPr>
            <w:tcW w:w="6656" w:type="dxa"/>
            <w:gridSpan w:val="3"/>
            <w:vAlign w:val="center"/>
          </w:tcPr>
          <w:p w14:paraId="2D83923C" w14:textId="77777777" w:rsidR="00873A7E" w:rsidRPr="003856F0" w:rsidRDefault="00896D01" w:rsidP="003D67D8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7"/>
          </w:p>
        </w:tc>
      </w:tr>
    </w:tbl>
    <w:p w14:paraId="7CD0D065" w14:textId="67F758F8" w:rsidR="00D46E17" w:rsidRPr="00D46E17" w:rsidRDefault="00D46E17" w:rsidP="5F2F4CE2">
      <w:pPr>
        <w:ind w:left="567" w:hanging="283"/>
        <w:rPr>
          <w:color w:val="231F20"/>
          <w:sz w:val="18"/>
          <w:szCs w:val="18"/>
          <w:lang w:val="sv-SE"/>
        </w:rPr>
      </w:pPr>
    </w:p>
    <w:tbl>
      <w:tblPr>
        <w:tblStyle w:val="Tabellrutnt"/>
        <w:tblW w:w="0" w:type="auto"/>
        <w:tblLayout w:type="fixed"/>
        <w:tblLook w:val="06A0" w:firstRow="1" w:lastRow="0" w:firstColumn="1" w:lastColumn="0" w:noHBand="1" w:noVBand="1"/>
      </w:tblPr>
      <w:tblGrid>
        <w:gridCol w:w="750"/>
        <w:gridCol w:w="8880"/>
      </w:tblGrid>
      <w:tr w:rsidR="5F2F4CE2" w:rsidRPr="00A66E7C" w14:paraId="4C43CFF0" w14:textId="77777777" w:rsidTr="5F2F4CE2">
        <w:tc>
          <w:tcPr>
            <w:tcW w:w="750" w:type="dxa"/>
            <w:vAlign w:val="center"/>
          </w:tcPr>
          <w:p w14:paraId="01C08AF3" w14:textId="522796D8" w:rsidR="7EB81A77" w:rsidRDefault="7EB81A77" w:rsidP="5F2F4CE2">
            <w:pPr>
              <w:pStyle w:val="TableParagraph"/>
              <w:spacing w:after="76" w:line="259" w:lineRule="auto"/>
              <w:ind w:left="0"/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</w:pPr>
            <w:r w:rsidRPr="5F2F4CE2">
              <w:rPr>
                <w:rFonts w:ascii="Arial" w:hAnsi="Arial" w:cs="Arial"/>
                <w:sz w:val="18"/>
                <w:szCs w:val="18"/>
                <w:lang w:val="sv-SE"/>
              </w:rPr>
              <w:fldChar w:fldCharType="begin"/>
            </w:r>
            <w:r w:rsidRPr="5F2F4CE2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5F2F4CE2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5F2F4CE2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     </w:t>
            </w:r>
            <w:r w:rsidRPr="5F2F4CE2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8880" w:type="dxa"/>
            <w:vAlign w:val="center"/>
          </w:tcPr>
          <w:p w14:paraId="63DEDCB4" w14:textId="1A4EEF3F" w:rsidR="7EB81A77" w:rsidRDefault="7EB81A77" w:rsidP="5F2F4CE2">
            <w:pPr>
              <w:pStyle w:val="TableParagraph"/>
              <w:spacing w:after="76" w:line="259" w:lineRule="auto"/>
              <w:ind w:left="0"/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</w:pPr>
            <w:r w:rsidRPr="5F2F4CE2"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  <w:fldChar w:fldCharType="begin"/>
            </w:r>
            <w:r w:rsidRPr="5F2F4CE2"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  <w:fldChar w:fldCharType="separate"/>
            </w:r>
            <w:r w:rsidRPr="5F2F4CE2"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  <w:fldChar w:fldCharType="end"/>
            </w:r>
            <w:r w:rsidRPr="5F2F4CE2"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  <w:t>Jag har läst Allmänna villkor – non-profit och tagit del av de nödvändiga stegen för att fullfölja en formell ansökan om planeringsbidrag på minansökan.se</w:t>
            </w:r>
          </w:p>
        </w:tc>
      </w:tr>
      <w:tr w:rsidR="0030763C" w:rsidRPr="00A66E7C" w14:paraId="5B6EE2E4" w14:textId="77777777" w:rsidTr="5F2F4CE2">
        <w:tc>
          <w:tcPr>
            <w:tcW w:w="750" w:type="dxa"/>
            <w:vAlign w:val="center"/>
          </w:tcPr>
          <w:p w14:paraId="1E6C2A57" w14:textId="2AFEAED0" w:rsidR="0030763C" w:rsidRPr="5F2F4CE2" w:rsidRDefault="0030763C" w:rsidP="0030763C">
            <w:pPr>
              <w:pStyle w:val="TableParagraph"/>
              <w:spacing w:after="76" w:line="259" w:lineRule="auto"/>
              <w:ind w:left="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5F2F4CE2">
              <w:rPr>
                <w:rFonts w:ascii="Arial" w:hAnsi="Arial" w:cs="Arial"/>
                <w:sz w:val="18"/>
                <w:szCs w:val="18"/>
                <w:lang w:val="sv-SE"/>
              </w:rPr>
              <w:fldChar w:fldCharType="begin"/>
            </w:r>
            <w:r w:rsidRPr="5F2F4CE2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5F2F4CE2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5F2F4CE2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     </w:t>
            </w:r>
            <w:r w:rsidRPr="5F2F4CE2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8880" w:type="dxa"/>
            <w:vAlign w:val="center"/>
          </w:tcPr>
          <w:p w14:paraId="36A10CA5" w14:textId="404A7F58" w:rsidR="0030763C" w:rsidRPr="5F2F4CE2" w:rsidRDefault="0030763C" w:rsidP="0030763C">
            <w:pPr>
              <w:pStyle w:val="TableParagraph"/>
              <w:spacing w:after="76" w:line="259" w:lineRule="auto"/>
              <w:ind w:left="0"/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</w:pPr>
            <w:r w:rsidRPr="5F2F4CE2"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  <w:fldChar w:fldCharType="begin"/>
            </w:r>
            <w:r w:rsidRPr="5F2F4CE2"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  <w:fldChar w:fldCharType="separate"/>
            </w:r>
            <w:r w:rsidRPr="5F2F4CE2"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  <w:fldChar w:fldCharType="end"/>
            </w:r>
            <w:r w:rsidRPr="5F2F4CE2"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  <w:t xml:space="preserve">Jag har läst </w:t>
            </w:r>
            <w:r>
              <w:rPr>
                <w:rFonts w:ascii="Arial" w:hAnsi="Arial" w:cs="Arial"/>
                <w:color w:val="231F20"/>
                <w:sz w:val="18"/>
                <w:szCs w:val="18"/>
                <w:lang w:val="sv-SE"/>
              </w:rPr>
              <w:t>Skånes innovationsstrategi för hållbar tillväxt och eventuella agendor för relevanta specialiseringsområden</w:t>
            </w:r>
          </w:p>
        </w:tc>
      </w:tr>
    </w:tbl>
    <w:p w14:paraId="4A4B0BB8" w14:textId="21BB94D6" w:rsidR="0072103B" w:rsidRDefault="0072103B" w:rsidP="00AC4ABA">
      <w:pPr>
        <w:spacing w:before="51"/>
        <w:rPr>
          <w:color w:val="231F20"/>
          <w:sz w:val="16"/>
          <w:lang w:val="sv-SE"/>
        </w:rPr>
      </w:pPr>
    </w:p>
    <w:p w14:paraId="55601411" w14:textId="644DA3CB" w:rsidR="00C9645A" w:rsidRPr="003856F0" w:rsidRDefault="00C9645A" w:rsidP="00C9645A">
      <w:pPr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</w:pPr>
      <w:r w:rsidRPr="003856F0"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 xml:space="preserve">Var har </w:t>
      </w:r>
      <w:r w:rsidR="00D429F8"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>du</w:t>
      </w:r>
      <w:r w:rsidRPr="003856F0"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 xml:space="preserve"> fått information om möjligheten att söka </w:t>
      </w:r>
      <w:r w:rsidR="00D46E17"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>EU-kortet</w:t>
      </w:r>
      <w:r w:rsidRPr="003856F0"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>?</w:t>
      </w:r>
    </w:p>
    <w:p w14:paraId="61EEB70D" w14:textId="77777777" w:rsidR="00A73BBE" w:rsidRPr="003856F0" w:rsidRDefault="00A73BBE" w:rsidP="00AC4ABA">
      <w:pPr>
        <w:rPr>
          <w:rFonts w:ascii="Arial" w:hAnsi="Arial" w:cs="Arial"/>
          <w:color w:val="231F20"/>
          <w:sz w:val="20"/>
          <w:szCs w:val="20"/>
          <w:lang w:val="sv-SE"/>
        </w:rPr>
      </w:pPr>
    </w:p>
    <w:tbl>
      <w:tblPr>
        <w:tblStyle w:val="NormalTable0"/>
        <w:tblW w:w="0" w:type="auto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638"/>
      </w:tblGrid>
      <w:tr w:rsidR="00A73BBE" w:rsidRPr="003856F0" w14:paraId="43D430F6" w14:textId="77777777" w:rsidTr="00DC6875">
        <w:trPr>
          <w:trHeight w:hRule="exact" w:val="567"/>
        </w:trPr>
        <w:tc>
          <w:tcPr>
            <w:tcW w:w="9638" w:type="dxa"/>
          </w:tcPr>
          <w:p w14:paraId="1DF156A0" w14:textId="77777777" w:rsidR="00DC6875" w:rsidRPr="003856F0" w:rsidRDefault="00A73BBE" w:rsidP="00DC6875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  <w:p w14:paraId="4E94F6FD" w14:textId="77777777" w:rsidR="00DC6875" w:rsidRPr="003856F0" w:rsidRDefault="00DC6875" w:rsidP="00AC4ABA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</w:tbl>
    <w:p w14:paraId="59CB71E6" w14:textId="77777777" w:rsidR="00A44F6B" w:rsidRPr="003856F0" w:rsidRDefault="00A44F6B" w:rsidP="00AC4ABA">
      <w:pPr>
        <w:rPr>
          <w:color w:val="231F20"/>
          <w:sz w:val="16"/>
          <w:lang w:val="sv-SE"/>
        </w:rPr>
      </w:pPr>
    </w:p>
    <w:p w14:paraId="1463C46E" w14:textId="77777777" w:rsidR="006B1B1F" w:rsidRPr="003856F0" w:rsidRDefault="006B1B1F" w:rsidP="684C9957">
      <w:pPr>
        <w:rPr>
          <w:color w:val="231F20"/>
          <w:sz w:val="16"/>
          <w:szCs w:val="16"/>
          <w:lang w:val="sv-SE"/>
        </w:rPr>
      </w:pPr>
    </w:p>
    <w:p w14:paraId="143D2B0E" w14:textId="1D7F7BB2" w:rsidR="684C9957" w:rsidRDefault="684C9957" w:rsidP="684C9957">
      <w:pPr>
        <w:rPr>
          <w:color w:val="231F20"/>
          <w:sz w:val="16"/>
          <w:szCs w:val="16"/>
          <w:lang w:val="sv-SE"/>
        </w:rPr>
      </w:pPr>
    </w:p>
    <w:p w14:paraId="7508D9E9" w14:textId="5D0C6D65" w:rsidR="684C9957" w:rsidRDefault="684C9957" w:rsidP="684C9957">
      <w:pPr>
        <w:rPr>
          <w:color w:val="231F20"/>
          <w:sz w:val="16"/>
          <w:szCs w:val="16"/>
          <w:lang w:val="sv-SE"/>
        </w:rPr>
      </w:pPr>
    </w:p>
    <w:p w14:paraId="2DE2596A" w14:textId="4EA21310" w:rsidR="684C9957" w:rsidRDefault="684C9957" w:rsidP="684C9957">
      <w:pPr>
        <w:rPr>
          <w:color w:val="231F20"/>
          <w:sz w:val="16"/>
          <w:szCs w:val="16"/>
          <w:lang w:val="sv-SE"/>
        </w:rPr>
      </w:pPr>
    </w:p>
    <w:p w14:paraId="01D8874A" w14:textId="7BEF7D40" w:rsidR="684C9957" w:rsidRDefault="684C9957" w:rsidP="684C9957">
      <w:pPr>
        <w:rPr>
          <w:color w:val="231F20"/>
          <w:sz w:val="16"/>
          <w:szCs w:val="16"/>
          <w:lang w:val="sv-SE"/>
        </w:rPr>
      </w:pPr>
    </w:p>
    <w:p w14:paraId="46BA1795" w14:textId="4E64A4DD" w:rsidR="684C9957" w:rsidRDefault="684C9957" w:rsidP="684C9957">
      <w:pPr>
        <w:rPr>
          <w:color w:val="231F20"/>
          <w:sz w:val="16"/>
          <w:szCs w:val="16"/>
          <w:lang w:val="sv-SE"/>
        </w:rPr>
      </w:pPr>
    </w:p>
    <w:p w14:paraId="37168E48" w14:textId="35F1126B" w:rsidR="684C9957" w:rsidRDefault="684C9957" w:rsidP="684C9957">
      <w:pPr>
        <w:rPr>
          <w:color w:val="231F20"/>
          <w:sz w:val="16"/>
          <w:szCs w:val="16"/>
          <w:lang w:val="sv-SE"/>
        </w:rPr>
      </w:pPr>
    </w:p>
    <w:tbl>
      <w:tblPr>
        <w:tblStyle w:val="NormalTable0"/>
        <w:tblW w:w="0" w:type="auto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638"/>
      </w:tblGrid>
      <w:tr w:rsidR="006B1B1F" w:rsidRPr="00A66E7C" w14:paraId="492AB35A" w14:textId="77777777" w:rsidTr="00DC6875">
        <w:trPr>
          <w:trHeight w:hRule="exact" w:val="1077"/>
        </w:trPr>
        <w:tc>
          <w:tcPr>
            <w:tcW w:w="9638" w:type="dxa"/>
          </w:tcPr>
          <w:p w14:paraId="5C96470B" w14:textId="0E1A4F02" w:rsidR="00E03AA4" w:rsidRPr="00E03AA4" w:rsidRDefault="00E03AA4" w:rsidP="00E03AA4">
            <w:pPr>
              <w:pStyle w:val="TableParagraph"/>
              <w:spacing w:before="60" w:after="120"/>
              <w:ind w:left="0"/>
              <w:rPr>
                <w:rFonts w:ascii="Arial" w:hAnsi="Arial" w:cs="Arial"/>
                <w:b/>
                <w:color w:val="5E96A8"/>
                <w:sz w:val="24"/>
                <w:lang w:val="sv-SE"/>
              </w:rPr>
            </w:pPr>
            <w:r>
              <w:rPr>
                <w:rFonts w:ascii="Arial" w:hAnsi="Arial" w:cs="Arial"/>
                <w:b/>
                <w:color w:val="5E96A8"/>
                <w:sz w:val="24"/>
                <w:lang w:val="sv-SE"/>
              </w:rPr>
              <w:t>HORISONT EUROPA UTLYSNING</w:t>
            </w:r>
          </w:p>
          <w:p w14:paraId="465A17C0" w14:textId="37AE8665" w:rsidR="006B1B1F" w:rsidRPr="00B649BC" w:rsidRDefault="00E03AA4" w:rsidP="00B649BC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lang w:val="sv-SE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val="sv-SE"/>
              </w:rPr>
              <w:t>Ange v</w:t>
            </w:r>
            <w:r w:rsidRPr="00E03AA4">
              <w:rPr>
                <w:rFonts w:ascii="Arial" w:hAnsi="Arial" w:cs="Arial"/>
                <w:color w:val="000000" w:themeColor="text1"/>
                <w:sz w:val="18"/>
                <w:lang w:val="sv-SE"/>
              </w:rPr>
              <w:t xml:space="preserve">ilken </w:t>
            </w:r>
            <w:hyperlink r:id="rId12" w:history="1">
              <w:r w:rsidRPr="00AD4E37">
                <w:rPr>
                  <w:rStyle w:val="Hyperlnk"/>
                  <w:rFonts w:ascii="Arial" w:hAnsi="Arial" w:cs="Arial"/>
                  <w:sz w:val="18"/>
                  <w:lang w:val="sv-SE"/>
                </w:rPr>
                <w:t>utlysning</w:t>
              </w:r>
            </w:hyperlink>
            <w:r w:rsidRPr="00E03AA4">
              <w:rPr>
                <w:rFonts w:ascii="Arial" w:hAnsi="Arial" w:cs="Arial"/>
                <w:color w:val="000000" w:themeColor="text1"/>
                <w:sz w:val="18"/>
                <w:lang w:val="sv-SE"/>
              </w:rPr>
              <w:t xml:space="preserve"> inom Horisont Europa som planeringsbidrag sökes till.</w:t>
            </w:r>
          </w:p>
        </w:tc>
      </w:tr>
      <w:tr w:rsidR="006B1B1F" w:rsidRPr="003856F0" w14:paraId="60583722" w14:textId="77777777" w:rsidTr="00B7415A">
        <w:trPr>
          <w:trHeight w:hRule="exact" w:val="1088"/>
        </w:trPr>
        <w:tc>
          <w:tcPr>
            <w:tcW w:w="9638" w:type="dxa"/>
          </w:tcPr>
          <w:p w14:paraId="062F518D" w14:textId="77777777" w:rsidR="006B1B1F" w:rsidRPr="003856F0" w:rsidRDefault="00896D01" w:rsidP="00AC4ABA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8"/>
          </w:p>
        </w:tc>
      </w:tr>
    </w:tbl>
    <w:p w14:paraId="3347F3EF" w14:textId="77777777" w:rsidR="00873A7E" w:rsidRPr="003856F0" w:rsidRDefault="00873A7E" w:rsidP="00AC4ABA">
      <w:pPr>
        <w:rPr>
          <w:color w:val="231F20"/>
          <w:sz w:val="16"/>
          <w:lang w:val="sv-SE"/>
        </w:rPr>
      </w:pPr>
    </w:p>
    <w:tbl>
      <w:tblPr>
        <w:tblStyle w:val="NormalTable0"/>
        <w:tblW w:w="0" w:type="auto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638"/>
      </w:tblGrid>
      <w:tr w:rsidR="00E521A2" w:rsidRPr="00A66E7C" w14:paraId="61903757" w14:textId="77777777" w:rsidTr="00C5001A">
        <w:trPr>
          <w:trHeight w:hRule="exact" w:val="1525"/>
        </w:trPr>
        <w:tc>
          <w:tcPr>
            <w:tcW w:w="9638" w:type="dxa"/>
          </w:tcPr>
          <w:p w14:paraId="596079D8" w14:textId="0423A837" w:rsidR="00E521A2" w:rsidRPr="00E03AA4" w:rsidRDefault="00E521A2" w:rsidP="000A3143">
            <w:pPr>
              <w:pStyle w:val="TableParagraph"/>
              <w:spacing w:before="60" w:after="120"/>
              <w:ind w:left="0"/>
              <w:rPr>
                <w:rFonts w:ascii="Arial" w:hAnsi="Arial" w:cs="Arial"/>
                <w:b/>
                <w:color w:val="5E96A8"/>
                <w:sz w:val="24"/>
                <w:lang w:val="sv-SE"/>
              </w:rPr>
            </w:pPr>
            <w:r>
              <w:rPr>
                <w:rFonts w:ascii="Arial" w:hAnsi="Arial" w:cs="Arial"/>
                <w:b/>
                <w:color w:val="5E96A8"/>
                <w:sz w:val="24"/>
                <w:lang w:val="sv-SE"/>
              </w:rPr>
              <w:t>SÖKANDES ROLL</w:t>
            </w:r>
          </w:p>
          <w:p w14:paraId="7E39A2B3" w14:textId="77777777" w:rsidR="00C5001A" w:rsidRDefault="00E521A2" w:rsidP="00C5001A">
            <w:pPr>
              <w:pStyle w:val="TableParagraph"/>
              <w:spacing w:before="0"/>
              <w:ind w:left="0"/>
              <w:rPr>
                <w:rFonts w:ascii="Arial" w:hAnsi="Arial" w:cs="Arial"/>
                <w:color w:val="000000" w:themeColor="text1"/>
                <w:sz w:val="18"/>
                <w:lang w:val="sv-SE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val="sv-SE"/>
              </w:rPr>
              <w:t xml:space="preserve">Ange vilken roll </w:t>
            </w:r>
            <w:r w:rsidR="00357CF5">
              <w:rPr>
                <w:rFonts w:ascii="Arial" w:hAnsi="Arial" w:cs="Arial"/>
                <w:color w:val="000000" w:themeColor="text1"/>
                <w:sz w:val="18"/>
                <w:lang w:val="sv-SE"/>
              </w:rPr>
              <w:t>du/din organisation</w:t>
            </w:r>
            <w:r>
              <w:rPr>
                <w:rFonts w:ascii="Arial" w:hAnsi="Arial" w:cs="Arial"/>
                <w:color w:val="000000" w:themeColor="text1"/>
                <w:sz w:val="18"/>
                <w:lang w:val="sv-SE"/>
              </w:rPr>
              <w:t xml:space="preserve"> avser ta i ansökan</w:t>
            </w:r>
            <w:r w:rsidR="00357CF5">
              <w:rPr>
                <w:rFonts w:ascii="Arial" w:hAnsi="Arial" w:cs="Arial"/>
                <w:color w:val="000000" w:themeColor="text1"/>
                <w:sz w:val="18"/>
                <w:lang w:val="sv-SE"/>
              </w:rPr>
              <w:t xml:space="preserve"> till Horisont Europa och i det eventuella projektet</w:t>
            </w:r>
            <w:r w:rsidR="00C5001A">
              <w:rPr>
                <w:rFonts w:ascii="Arial" w:hAnsi="Arial" w:cs="Arial"/>
                <w:color w:val="000000" w:themeColor="text1"/>
                <w:sz w:val="18"/>
                <w:lang w:val="sv-SE"/>
              </w:rPr>
              <w:t>.</w:t>
            </w:r>
          </w:p>
          <w:p w14:paraId="61E0B871" w14:textId="225DD0E9" w:rsidR="00E521A2" w:rsidRPr="00345438" w:rsidRDefault="00345438" w:rsidP="00C5001A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lang w:val="sv-SE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val="sv-SE"/>
              </w:rPr>
              <w:t xml:space="preserve">Om </w:t>
            </w:r>
            <w:r w:rsidR="00357CF5">
              <w:rPr>
                <w:rFonts w:ascii="Arial" w:hAnsi="Arial" w:cs="Arial"/>
                <w:color w:val="000000" w:themeColor="text1"/>
                <w:sz w:val="18"/>
                <w:lang w:val="sv-SE"/>
              </w:rPr>
              <w:t xml:space="preserve">du ansöker om planeringsbidrag </w:t>
            </w:r>
            <w:r w:rsidR="00E521A2" w:rsidRPr="00E521A2">
              <w:rPr>
                <w:rFonts w:ascii="Arial" w:hAnsi="Arial" w:cs="Arial"/>
                <w:color w:val="000000" w:themeColor="text1"/>
                <w:sz w:val="18"/>
                <w:lang w:val="sv-SE"/>
              </w:rPr>
              <w:t>med avsikt att vara partner istället för koordinator, ange</w:t>
            </w:r>
            <w:r w:rsidR="00C5001A" w:rsidRPr="00C5001A">
              <w:rPr>
                <w:rFonts w:ascii="Arial" w:hAnsi="Arial" w:cs="Arial"/>
                <w:color w:val="000000" w:themeColor="text1"/>
                <w:sz w:val="18"/>
                <w:lang w:val="sv-SE"/>
              </w:rPr>
              <w:t xml:space="preserve"> på vilka grunder </w:t>
            </w:r>
            <w:r w:rsidR="00C5001A">
              <w:rPr>
                <w:rFonts w:ascii="Arial" w:hAnsi="Arial" w:cs="Arial"/>
                <w:color w:val="000000" w:themeColor="text1"/>
                <w:sz w:val="18"/>
                <w:lang w:val="sv-SE"/>
              </w:rPr>
              <w:t>du</w:t>
            </w:r>
            <w:r w:rsidR="00C5001A" w:rsidRPr="00C5001A">
              <w:rPr>
                <w:rFonts w:ascii="Arial" w:hAnsi="Arial" w:cs="Arial"/>
                <w:color w:val="000000" w:themeColor="text1"/>
                <w:sz w:val="18"/>
                <w:lang w:val="sv-SE"/>
              </w:rPr>
              <w:t xml:space="preserve"> anser </w:t>
            </w:r>
            <w:r w:rsidR="00B14724">
              <w:rPr>
                <w:rFonts w:ascii="Arial" w:hAnsi="Arial" w:cs="Arial"/>
                <w:color w:val="000000" w:themeColor="text1"/>
                <w:sz w:val="18"/>
                <w:lang w:val="sv-SE"/>
              </w:rPr>
              <w:t>dig</w:t>
            </w:r>
            <w:r w:rsidR="00C5001A">
              <w:rPr>
                <w:rFonts w:ascii="Arial" w:hAnsi="Arial" w:cs="Arial"/>
                <w:color w:val="000000" w:themeColor="text1"/>
                <w:sz w:val="18"/>
                <w:lang w:val="sv-SE"/>
              </w:rPr>
              <w:t xml:space="preserve"> ha liten erfarenhet av EU:s forsknings- och innovationsprogram samt vilken</w:t>
            </w:r>
            <w:r w:rsidR="00E521A2" w:rsidRPr="00E521A2">
              <w:rPr>
                <w:rFonts w:ascii="Arial" w:hAnsi="Arial" w:cs="Arial"/>
                <w:color w:val="000000" w:themeColor="text1"/>
                <w:sz w:val="18"/>
                <w:lang w:val="sv-SE"/>
              </w:rPr>
              <w:t xml:space="preserve"> roll </w:t>
            </w:r>
            <w:r w:rsidR="00357CF5">
              <w:rPr>
                <w:rFonts w:ascii="Arial" w:hAnsi="Arial" w:cs="Arial"/>
                <w:color w:val="000000" w:themeColor="text1"/>
                <w:sz w:val="18"/>
                <w:lang w:val="sv-SE"/>
              </w:rPr>
              <w:t>du/din organisation</w:t>
            </w:r>
            <w:r w:rsidR="00E521A2" w:rsidRPr="00E521A2">
              <w:rPr>
                <w:rFonts w:ascii="Arial" w:hAnsi="Arial" w:cs="Arial"/>
                <w:color w:val="000000" w:themeColor="text1"/>
                <w:sz w:val="18"/>
                <w:lang w:val="sv-SE"/>
              </w:rPr>
              <w:t xml:space="preserve"> kommer </w:t>
            </w:r>
            <w:r w:rsidR="0060398F">
              <w:rPr>
                <w:rFonts w:ascii="Arial" w:hAnsi="Arial" w:cs="Arial"/>
                <w:color w:val="000000" w:themeColor="text1"/>
                <w:sz w:val="18"/>
                <w:lang w:val="sv-SE"/>
              </w:rPr>
              <w:t xml:space="preserve">att </w:t>
            </w:r>
            <w:r w:rsidR="00E521A2" w:rsidRPr="00E521A2">
              <w:rPr>
                <w:rFonts w:ascii="Arial" w:hAnsi="Arial" w:cs="Arial"/>
                <w:color w:val="000000" w:themeColor="text1"/>
                <w:sz w:val="18"/>
                <w:lang w:val="sv-SE"/>
              </w:rPr>
              <w:t xml:space="preserve">ha i ansökningsprocessen till Horisont </w:t>
            </w:r>
            <w:r>
              <w:rPr>
                <w:rFonts w:ascii="Arial" w:hAnsi="Arial" w:cs="Arial"/>
                <w:color w:val="000000" w:themeColor="text1"/>
                <w:sz w:val="18"/>
                <w:lang w:val="sv-SE"/>
              </w:rPr>
              <w:t>Europa</w:t>
            </w:r>
            <w:r w:rsidR="00E521A2" w:rsidRPr="00E521A2">
              <w:rPr>
                <w:rFonts w:ascii="Arial" w:hAnsi="Arial" w:cs="Arial"/>
                <w:color w:val="000000" w:themeColor="text1"/>
                <w:sz w:val="18"/>
                <w:lang w:val="sv-SE"/>
              </w:rPr>
              <w:t xml:space="preserve"> och – om an</w:t>
            </w:r>
            <w:r>
              <w:rPr>
                <w:rFonts w:ascii="Arial" w:hAnsi="Arial" w:cs="Arial"/>
                <w:color w:val="000000" w:themeColor="text1"/>
                <w:sz w:val="18"/>
                <w:lang w:val="sv-SE"/>
              </w:rPr>
              <w:t>sökan beviljas – inom projektet.</w:t>
            </w:r>
          </w:p>
        </w:tc>
      </w:tr>
      <w:tr w:rsidR="00E521A2" w:rsidRPr="003856F0" w14:paraId="677DA80A" w14:textId="77777777" w:rsidTr="00E521A2">
        <w:trPr>
          <w:trHeight w:hRule="exact" w:val="2180"/>
        </w:trPr>
        <w:tc>
          <w:tcPr>
            <w:tcW w:w="9638" w:type="dxa"/>
          </w:tcPr>
          <w:p w14:paraId="74A7E15D" w14:textId="77777777" w:rsidR="00E521A2" w:rsidRPr="003856F0" w:rsidRDefault="00E521A2" w:rsidP="000A3143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</w:tr>
    </w:tbl>
    <w:p w14:paraId="6A65F6D5" w14:textId="77777777" w:rsidR="00DD616C" w:rsidRPr="003856F0" w:rsidRDefault="00DD616C" w:rsidP="00AC4ABA">
      <w:pPr>
        <w:rPr>
          <w:color w:val="231F20"/>
          <w:sz w:val="16"/>
          <w:lang w:val="sv-SE"/>
        </w:rPr>
      </w:pPr>
    </w:p>
    <w:p w14:paraId="64BB2F81" w14:textId="77777777" w:rsidR="00DD616C" w:rsidRDefault="00DD616C" w:rsidP="00DD616C">
      <w:pPr>
        <w:rPr>
          <w:color w:val="231F20"/>
          <w:sz w:val="16"/>
          <w:lang w:val="sv-SE"/>
        </w:rPr>
      </w:pPr>
    </w:p>
    <w:p w14:paraId="68247319" w14:textId="77777777" w:rsidR="00E521A2" w:rsidRPr="003856F0" w:rsidRDefault="00E521A2" w:rsidP="00DD616C">
      <w:pPr>
        <w:rPr>
          <w:color w:val="231F20"/>
          <w:sz w:val="16"/>
          <w:lang w:val="sv-SE"/>
        </w:rPr>
        <w:sectPr w:rsidR="00E521A2" w:rsidRPr="003856F0" w:rsidSect="00523C7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1134" w:right="1134" w:bottom="1985" w:left="1134" w:header="0" w:footer="0" w:gutter="0"/>
          <w:cols w:space="720"/>
          <w:titlePg/>
          <w:docGrid w:linePitch="299"/>
        </w:sectPr>
      </w:pPr>
    </w:p>
    <w:tbl>
      <w:tblPr>
        <w:tblStyle w:val="NormalTable0"/>
        <w:tblW w:w="0" w:type="auto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638"/>
      </w:tblGrid>
      <w:tr w:rsidR="00DD616C" w:rsidRPr="00A66E7C" w14:paraId="45640D06" w14:textId="77777777" w:rsidTr="00A4424C">
        <w:trPr>
          <w:trHeight w:hRule="exact" w:val="1732"/>
        </w:trPr>
        <w:tc>
          <w:tcPr>
            <w:tcW w:w="9638" w:type="dxa"/>
          </w:tcPr>
          <w:p w14:paraId="7C1A57CE" w14:textId="7D9FC7C7" w:rsidR="00DD616C" w:rsidRPr="003856F0" w:rsidRDefault="57AF3602" w:rsidP="2A18963E">
            <w:pPr>
              <w:pStyle w:val="TableParagraph"/>
              <w:spacing w:before="60" w:after="120"/>
              <w:ind w:left="0"/>
              <w:rPr>
                <w:rFonts w:ascii="Arial" w:hAnsi="Arial" w:cs="Arial"/>
                <w:b/>
                <w:bCs/>
                <w:color w:val="5E96A8"/>
                <w:sz w:val="24"/>
                <w:szCs w:val="24"/>
                <w:lang w:val="sv-SE"/>
              </w:rPr>
            </w:pPr>
            <w:r w:rsidRPr="5F2F4CE2">
              <w:rPr>
                <w:rFonts w:ascii="Arial" w:hAnsi="Arial" w:cs="Arial"/>
                <w:b/>
                <w:bCs/>
                <w:color w:val="5E96A8"/>
                <w:sz w:val="24"/>
                <w:szCs w:val="24"/>
                <w:lang w:val="sv-SE"/>
              </w:rPr>
              <w:t>SAMARBETSORGANISATION</w:t>
            </w:r>
          </w:p>
          <w:p w14:paraId="37EAE234" w14:textId="07E3382F" w:rsidR="00B14724" w:rsidRDefault="123BD5ED" w:rsidP="5F2F4CE2">
            <w:pPr>
              <w:pStyle w:val="TableParagraph"/>
              <w:spacing w:before="0"/>
              <w:ind w:left="29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r w:rsidRPr="5F2F4CE2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 xml:space="preserve">Ange vilken/vilka </w:t>
            </w:r>
            <w:r w:rsidR="00B14724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 xml:space="preserve">de eventuella </w:t>
            </w:r>
            <w:r w:rsidRPr="5F2F4CE2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>samarbetsorganisationerna är</w:t>
            </w:r>
            <w:r w:rsidR="00B14724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 xml:space="preserve"> (tex</w:t>
            </w:r>
            <w:r w:rsidR="00B14724" w:rsidRPr="008C0AA6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 xml:space="preserve"> konsult med erfarenhet av EU:s forsknings- och innovationsprogram</w:t>
            </w:r>
            <w:r w:rsidR="00B14724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>)</w:t>
            </w:r>
            <w:r w:rsidRPr="5F2F4CE2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>, samt vilka delar i ansökan till utlysningen inom Horisont Europa som de ansvarar för.</w:t>
            </w:r>
          </w:p>
          <w:p w14:paraId="70D87702" w14:textId="77777777" w:rsidR="00B14724" w:rsidRDefault="00B14724" w:rsidP="5F2F4CE2">
            <w:pPr>
              <w:pStyle w:val="TableParagraph"/>
              <w:spacing w:before="0"/>
              <w:ind w:left="29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</w:p>
          <w:p w14:paraId="19A761EA" w14:textId="32200272" w:rsidR="00DD616C" w:rsidRPr="003856F0" w:rsidRDefault="00992500" w:rsidP="5F2F4CE2">
            <w:pPr>
              <w:pStyle w:val="TableParagraph"/>
              <w:spacing w:before="0"/>
              <w:ind w:left="29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>Ange också v</w:t>
            </w:r>
            <w:r w:rsidRPr="00992500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 xml:space="preserve">ilka de </w:t>
            </w:r>
            <w:r w:rsidR="00B14724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 xml:space="preserve">tilltänkta </w:t>
            </w:r>
            <w:r w:rsidRPr="00992500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>europeiska partnerna är, om det finns flera skånska aktörer med i konsortiet</w:t>
            </w:r>
            <w:r w:rsidR="00B14724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 xml:space="preserve">, samt om någon av dessa </w:t>
            </w:r>
            <w:r w:rsidR="00B14724" w:rsidRPr="008C0AA6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>aldrig eller sällan ansökt om projekt inom EU:s forsknings- och innovationsprogram</w:t>
            </w:r>
            <w:r w:rsidRPr="00992500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>.</w:t>
            </w:r>
          </w:p>
        </w:tc>
      </w:tr>
      <w:tr w:rsidR="00DD616C" w:rsidRPr="003856F0" w14:paraId="0451F666" w14:textId="77777777" w:rsidTr="00B7415A">
        <w:trPr>
          <w:trHeight w:val="4277"/>
        </w:trPr>
        <w:tc>
          <w:tcPr>
            <w:tcW w:w="9638" w:type="dxa"/>
          </w:tcPr>
          <w:p w14:paraId="2A546FCE" w14:textId="77777777" w:rsidR="00DD616C" w:rsidRPr="003856F0" w:rsidRDefault="00DD616C" w:rsidP="00EB0409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</w:tr>
    </w:tbl>
    <w:p w14:paraId="52D3D87D" w14:textId="77777777" w:rsidR="00E521A2" w:rsidRDefault="00E521A2" w:rsidP="00102DC7">
      <w:pPr>
        <w:rPr>
          <w:rFonts w:ascii="Times New Roman"/>
          <w:sz w:val="18"/>
          <w:szCs w:val="20"/>
          <w:lang w:val="sv-SE"/>
        </w:rPr>
      </w:pPr>
    </w:p>
    <w:p w14:paraId="67A8AE73" w14:textId="77777777" w:rsidR="00A44F6B" w:rsidRPr="003856F0" w:rsidRDefault="00A44F6B" w:rsidP="00102DC7">
      <w:pPr>
        <w:rPr>
          <w:rFonts w:ascii="Times New Roman"/>
          <w:sz w:val="18"/>
          <w:szCs w:val="20"/>
          <w:lang w:val="sv-SE"/>
        </w:rPr>
      </w:pPr>
    </w:p>
    <w:tbl>
      <w:tblPr>
        <w:tblStyle w:val="NormalTable0"/>
        <w:tblW w:w="0" w:type="auto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618"/>
      </w:tblGrid>
      <w:tr w:rsidR="00304627" w:rsidRPr="00A66E7C" w14:paraId="290796BD" w14:textId="77777777" w:rsidTr="00801145">
        <w:trPr>
          <w:trHeight w:val="1035"/>
        </w:trPr>
        <w:tc>
          <w:tcPr>
            <w:tcW w:w="9618" w:type="dxa"/>
          </w:tcPr>
          <w:p w14:paraId="17D4A465" w14:textId="51358F12" w:rsidR="00304627" w:rsidRPr="003856F0" w:rsidRDefault="00102DC7" w:rsidP="00EB0409">
            <w:pPr>
              <w:pStyle w:val="TableParagraph"/>
              <w:spacing w:before="60" w:after="120"/>
              <w:ind w:left="0"/>
              <w:rPr>
                <w:rFonts w:ascii="Arial" w:hAnsi="Arial" w:cs="Arial"/>
                <w:b/>
                <w:color w:val="5E96A8"/>
                <w:sz w:val="24"/>
                <w:lang w:val="sv-SE"/>
              </w:rPr>
            </w:pPr>
            <w:r w:rsidRPr="003856F0">
              <w:rPr>
                <w:rFonts w:ascii="Arial" w:hAnsi="Arial" w:cs="Arial"/>
                <w:b/>
                <w:color w:val="5E96A8"/>
                <w:sz w:val="24"/>
                <w:lang w:val="sv-SE"/>
              </w:rPr>
              <w:t>PROJEKT</w:t>
            </w:r>
            <w:r w:rsidR="00E03AA4">
              <w:rPr>
                <w:rFonts w:ascii="Arial" w:hAnsi="Arial" w:cs="Arial"/>
                <w:b/>
                <w:color w:val="5E96A8"/>
                <w:sz w:val="24"/>
                <w:lang w:val="sv-SE"/>
              </w:rPr>
              <w:t xml:space="preserve">IDÉ OCH INNEHÅLL </w:t>
            </w:r>
          </w:p>
          <w:p w14:paraId="53B38524" w14:textId="6B84299A" w:rsidR="00304627" w:rsidRPr="003856F0" w:rsidRDefault="00357CF5" w:rsidP="00AD4E37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lang w:val="sv-SE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val="sv-SE"/>
              </w:rPr>
              <w:t>Ange v</w:t>
            </w:r>
            <w:r w:rsidR="00E03AA4" w:rsidRPr="00E03AA4">
              <w:rPr>
                <w:rFonts w:ascii="Arial" w:hAnsi="Arial" w:cs="Arial"/>
                <w:color w:val="000000" w:themeColor="text1"/>
                <w:sz w:val="18"/>
                <w:lang w:val="sv-SE"/>
              </w:rPr>
              <w:t>ad bidraget ska användas till</w:t>
            </w:r>
            <w:r w:rsidR="00AD4E37">
              <w:rPr>
                <w:rFonts w:ascii="Arial" w:hAnsi="Arial" w:cs="Arial"/>
                <w:color w:val="000000" w:themeColor="text1"/>
                <w:sz w:val="18"/>
                <w:lang w:val="sv-SE"/>
              </w:rPr>
              <w:t xml:space="preserve"> och hur arbetet ska läggas upp.</w:t>
            </w:r>
            <w:r w:rsidR="00992500">
              <w:rPr>
                <w:rFonts w:ascii="Arial" w:hAnsi="Arial" w:cs="Arial"/>
                <w:color w:val="000000" w:themeColor="text1"/>
                <w:sz w:val="18"/>
                <w:lang w:val="sv-SE"/>
              </w:rPr>
              <w:t xml:space="preserve"> Beskriv </w:t>
            </w:r>
            <w:r w:rsidR="00621739">
              <w:rPr>
                <w:rFonts w:ascii="Arial" w:hAnsi="Arial" w:cs="Arial"/>
                <w:color w:val="000000" w:themeColor="text1"/>
                <w:sz w:val="18"/>
                <w:lang w:val="sv-SE"/>
              </w:rPr>
              <w:t xml:space="preserve">också </w:t>
            </w:r>
            <w:r w:rsidR="00992500">
              <w:rPr>
                <w:rFonts w:ascii="Arial" w:hAnsi="Arial" w:cs="Arial"/>
                <w:color w:val="000000" w:themeColor="text1"/>
                <w:sz w:val="18"/>
                <w:lang w:val="sv-SE"/>
              </w:rPr>
              <w:t>kort</w:t>
            </w:r>
            <w:r w:rsidR="003F2A31">
              <w:rPr>
                <w:rFonts w:ascii="Arial" w:hAnsi="Arial" w:cs="Arial"/>
                <w:color w:val="000000" w:themeColor="text1"/>
                <w:sz w:val="18"/>
                <w:lang w:val="sv-SE"/>
              </w:rPr>
              <w:t xml:space="preserve">fattat </w:t>
            </w:r>
            <w:r w:rsidR="00992500">
              <w:rPr>
                <w:rFonts w:ascii="Arial" w:hAnsi="Arial" w:cs="Arial"/>
                <w:color w:val="000000" w:themeColor="text1"/>
                <w:sz w:val="18"/>
                <w:lang w:val="sv-SE"/>
              </w:rPr>
              <w:t xml:space="preserve">hur </w:t>
            </w:r>
            <w:r w:rsidR="00992500" w:rsidRPr="00992500">
              <w:rPr>
                <w:rFonts w:ascii="Arial" w:hAnsi="Arial" w:cs="Arial"/>
                <w:color w:val="000000" w:themeColor="text1"/>
                <w:sz w:val="18"/>
                <w:lang w:val="sv-SE"/>
              </w:rPr>
              <w:t>projektet</w:t>
            </w:r>
            <w:r w:rsidR="003F2A31">
              <w:rPr>
                <w:rFonts w:ascii="Arial" w:hAnsi="Arial" w:cs="Arial"/>
                <w:color w:val="000000" w:themeColor="text1"/>
                <w:sz w:val="18"/>
                <w:lang w:val="sv-SE"/>
              </w:rPr>
              <w:t xml:space="preserve"> </w:t>
            </w:r>
            <w:r w:rsidR="00992500">
              <w:rPr>
                <w:rFonts w:ascii="Arial" w:hAnsi="Arial" w:cs="Arial"/>
                <w:color w:val="000000" w:themeColor="text1"/>
                <w:sz w:val="18"/>
                <w:lang w:val="sv-SE"/>
              </w:rPr>
              <w:t xml:space="preserve">förväntas </w:t>
            </w:r>
            <w:r w:rsidR="00992500" w:rsidRPr="00992500">
              <w:rPr>
                <w:rFonts w:ascii="Arial" w:hAnsi="Arial" w:cs="Arial"/>
                <w:color w:val="000000" w:themeColor="text1"/>
                <w:sz w:val="18"/>
                <w:lang w:val="sv-SE"/>
              </w:rPr>
              <w:t>bidra till utvecklingen i Skån</w:t>
            </w:r>
            <w:r w:rsidR="00992500">
              <w:rPr>
                <w:rFonts w:ascii="Arial" w:hAnsi="Arial" w:cs="Arial"/>
                <w:color w:val="000000" w:themeColor="text1"/>
                <w:sz w:val="18"/>
                <w:lang w:val="sv-SE"/>
              </w:rPr>
              <w:t xml:space="preserve">e, särskilt när det gäller att </w:t>
            </w:r>
            <w:r w:rsidR="00992500" w:rsidRPr="00992500">
              <w:rPr>
                <w:rFonts w:ascii="Arial" w:hAnsi="Arial" w:cs="Arial"/>
                <w:color w:val="000000" w:themeColor="text1"/>
                <w:sz w:val="18"/>
                <w:lang w:val="sv-SE"/>
              </w:rPr>
              <w:t xml:space="preserve">öka </w:t>
            </w:r>
            <w:r w:rsidR="00621739">
              <w:rPr>
                <w:rFonts w:ascii="Arial" w:hAnsi="Arial" w:cs="Arial"/>
                <w:color w:val="000000" w:themeColor="text1"/>
                <w:sz w:val="18"/>
                <w:lang w:val="sv-SE"/>
              </w:rPr>
              <w:t>konkurrenskraften</w:t>
            </w:r>
            <w:r w:rsidR="00992500" w:rsidRPr="00992500">
              <w:rPr>
                <w:rFonts w:ascii="Arial" w:hAnsi="Arial" w:cs="Arial"/>
                <w:color w:val="000000" w:themeColor="text1"/>
                <w:sz w:val="18"/>
                <w:lang w:val="sv-SE"/>
              </w:rPr>
              <w:t xml:space="preserve"> i det skånska näringslivet.</w:t>
            </w:r>
          </w:p>
        </w:tc>
      </w:tr>
      <w:tr w:rsidR="00304627" w:rsidRPr="003856F0" w14:paraId="4C61AF6F" w14:textId="77777777" w:rsidTr="5F2F4CE2">
        <w:trPr>
          <w:trHeight w:hRule="exact" w:val="4989"/>
        </w:trPr>
        <w:tc>
          <w:tcPr>
            <w:tcW w:w="9618" w:type="dxa"/>
          </w:tcPr>
          <w:p w14:paraId="232E9047" w14:textId="77777777" w:rsidR="00304627" w:rsidRPr="003856F0" w:rsidRDefault="00304627" w:rsidP="00EB0409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</w:tr>
    </w:tbl>
    <w:p w14:paraId="5A9425A4" w14:textId="77777777" w:rsidR="00304627" w:rsidRPr="003856F0" w:rsidRDefault="00304627" w:rsidP="00AC4ABA">
      <w:pPr>
        <w:pStyle w:val="Brdtext"/>
        <w:rPr>
          <w:rFonts w:ascii="Times New Roman"/>
          <w:sz w:val="18"/>
          <w:lang w:val="sv-SE"/>
        </w:rPr>
      </w:pPr>
    </w:p>
    <w:tbl>
      <w:tblPr>
        <w:tblStyle w:val="NormalTable0"/>
        <w:tblW w:w="0" w:type="auto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618"/>
      </w:tblGrid>
      <w:tr w:rsidR="00632737" w:rsidRPr="00A66E7C" w14:paraId="750595BF" w14:textId="77777777" w:rsidTr="1555F120">
        <w:trPr>
          <w:trHeight w:val="480"/>
        </w:trPr>
        <w:tc>
          <w:tcPr>
            <w:tcW w:w="9618" w:type="dxa"/>
          </w:tcPr>
          <w:p w14:paraId="1C46E321" w14:textId="30BF11A0" w:rsidR="00632737" w:rsidRPr="003856F0" w:rsidRDefault="00632737" w:rsidP="00DD4BBC">
            <w:pPr>
              <w:pStyle w:val="TableParagraph"/>
              <w:spacing w:before="60" w:after="120"/>
              <w:ind w:left="0"/>
              <w:rPr>
                <w:rFonts w:ascii="Arial" w:hAnsi="Arial" w:cs="Arial"/>
                <w:b/>
                <w:color w:val="5E96A8"/>
                <w:sz w:val="24"/>
                <w:lang w:val="sv-SE"/>
              </w:rPr>
            </w:pPr>
            <w:r>
              <w:rPr>
                <w:rFonts w:ascii="Arial" w:hAnsi="Arial" w:cs="Arial"/>
                <w:b/>
                <w:color w:val="5E96A8"/>
                <w:sz w:val="24"/>
                <w:lang w:val="sv-SE"/>
              </w:rPr>
              <w:t>FINANSIERING</w:t>
            </w:r>
          </w:p>
          <w:p w14:paraId="66841AD0" w14:textId="20869515" w:rsidR="00632737" w:rsidRPr="003856F0" w:rsidRDefault="7B3A8708" w:rsidP="5F2F4CE2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5F2F4CE2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>Ange h</w:t>
            </w:r>
            <w:r w:rsidR="7422310B" w:rsidRPr="5F2F4CE2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 xml:space="preserve">ur medfinansieringen ser ut och </w:t>
            </w:r>
            <w:r w:rsidR="123BD5ED" w:rsidRPr="5F2F4CE2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 xml:space="preserve">om </w:t>
            </w:r>
            <w:r w:rsidR="7422310B" w:rsidRPr="5F2F4CE2">
              <w:rPr>
                <w:rFonts w:ascii="Arial" w:hAnsi="Arial" w:cs="Arial"/>
                <w:sz w:val="18"/>
                <w:szCs w:val="18"/>
                <w:lang w:val="sv-SE"/>
              </w:rPr>
              <w:t>annan finansiering söks för insatsen.</w:t>
            </w:r>
          </w:p>
        </w:tc>
      </w:tr>
      <w:tr w:rsidR="00632737" w:rsidRPr="003856F0" w14:paraId="4E84DD8A" w14:textId="77777777" w:rsidTr="1555F120">
        <w:trPr>
          <w:trHeight w:val="4515"/>
        </w:trPr>
        <w:tc>
          <w:tcPr>
            <w:tcW w:w="9618" w:type="dxa"/>
          </w:tcPr>
          <w:p w14:paraId="724EA7B6" w14:textId="77777777" w:rsidR="00632737" w:rsidRPr="003856F0" w:rsidRDefault="00632737" w:rsidP="00DD4BBC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</w:tr>
    </w:tbl>
    <w:p w14:paraId="7387DEB6" w14:textId="77777777" w:rsidR="00A44F6B" w:rsidRDefault="00A44F6B" w:rsidP="00A44F6B">
      <w:pPr>
        <w:tabs>
          <w:tab w:val="left" w:pos="1633"/>
        </w:tabs>
        <w:rPr>
          <w:lang w:val="sv-SE"/>
        </w:rPr>
      </w:pPr>
    </w:p>
    <w:p w14:paraId="070D9205" w14:textId="0A5F113E" w:rsidR="19FC33F2" w:rsidRDefault="19FC33F2" w:rsidP="19FC33F2">
      <w:pPr>
        <w:tabs>
          <w:tab w:val="left" w:pos="1633"/>
        </w:tabs>
        <w:rPr>
          <w:lang w:val="sv-SE"/>
        </w:rPr>
      </w:pPr>
    </w:p>
    <w:p w14:paraId="3768C1A6" w14:textId="73F91D31" w:rsidR="684C9957" w:rsidRDefault="684C9957" w:rsidP="684C9957">
      <w:pPr>
        <w:tabs>
          <w:tab w:val="left" w:pos="1633"/>
        </w:tabs>
        <w:rPr>
          <w:lang w:val="sv-SE"/>
        </w:rPr>
      </w:pPr>
    </w:p>
    <w:tbl>
      <w:tblPr>
        <w:tblStyle w:val="NormalTable0"/>
        <w:tblW w:w="0" w:type="auto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618"/>
      </w:tblGrid>
      <w:tr w:rsidR="00A44F6B" w:rsidRPr="00A66E7C" w14:paraId="270471CE" w14:textId="77777777" w:rsidTr="00B7415A">
        <w:trPr>
          <w:trHeight w:hRule="exact" w:val="3661"/>
        </w:trPr>
        <w:tc>
          <w:tcPr>
            <w:tcW w:w="9618" w:type="dxa"/>
          </w:tcPr>
          <w:p w14:paraId="3E77D431" w14:textId="396364C1" w:rsidR="00A44F6B" w:rsidRPr="003856F0" w:rsidRDefault="00A44F6B" w:rsidP="00DD4BBC">
            <w:pPr>
              <w:pStyle w:val="TableParagraph"/>
              <w:spacing w:before="60" w:after="120"/>
              <w:ind w:left="0"/>
              <w:rPr>
                <w:rFonts w:ascii="Arial" w:hAnsi="Arial" w:cs="Arial"/>
                <w:b/>
                <w:color w:val="5E96A8"/>
                <w:sz w:val="24"/>
                <w:lang w:val="sv-SE"/>
              </w:rPr>
            </w:pPr>
            <w:r>
              <w:rPr>
                <w:rFonts w:ascii="Arial" w:hAnsi="Arial" w:cs="Arial"/>
                <w:b/>
                <w:color w:val="5E96A8"/>
                <w:sz w:val="24"/>
                <w:lang w:val="sv-SE"/>
              </w:rPr>
              <w:lastRenderedPageBreak/>
              <w:t>KOPPLING TILL INNOVATIONSOMRÅDE</w:t>
            </w:r>
            <w:r w:rsidR="0060409B">
              <w:rPr>
                <w:rFonts w:ascii="Arial" w:hAnsi="Arial" w:cs="Arial"/>
                <w:b/>
                <w:color w:val="5E96A8"/>
                <w:sz w:val="24"/>
                <w:lang w:val="sv-SE"/>
              </w:rPr>
              <w:t>(N)</w:t>
            </w:r>
            <w:r>
              <w:rPr>
                <w:rFonts w:ascii="Arial" w:hAnsi="Arial" w:cs="Arial"/>
                <w:b/>
                <w:color w:val="5E96A8"/>
                <w:sz w:val="24"/>
                <w:lang w:val="sv-SE"/>
              </w:rPr>
              <w:t xml:space="preserve"> I SKÅNE</w:t>
            </w:r>
          </w:p>
          <w:p w14:paraId="6588F119" w14:textId="66AEDC3F" w:rsidR="00680C45" w:rsidRPr="00680C45" w:rsidRDefault="0EDC9AA5" w:rsidP="5F2F4CE2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r w:rsidRPr="19FC33F2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 xml:space="preserve">Ange vilket/vilka specialiseringsområde(n) i </w:t>
            </w:r>
            <w:hyperlink r:id="rId19">
              <w:r w:rsidRPr="19FC33F2">
                <w:rPr>
                  <w:rStyle w:val="Hyperlnk"/>
                  <w:rFonts w:ascii="Arial" w:hAnsi="Arial" w:cs="Arial"/>
                  <w:sz w:val="18"/>
                  <w:szCs w:val="18"/>
                  <w:lang w:val="sv-SE"/>
                </w:rPr>
                <w:t>Skånes innovationsstrategi</w:t>
              </w:r>
            </w:hyperlink>
            <w:r w:rsidRPr="19FC33F2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 xml:space="preserve"> </w:t>
            </w:r>
            <w:r w:rsidRPr="19FC33F2">
              <w:rPr>
                <w:rFonts w:ascii="Arial" w:hAnsi="Arial" w:cs="Arial"/>
                <w:sz w:val="18"/>
                <w:szCs w:val="18"/>
                <w:lang w:val="sv-SE"/>
              </w:rPr>
              <w:t>för hållbar tillväxt som ansökan till Horisont Europa adresserar. Ange även hur projektet förväntas bidra till utvecklingen i angivet specialiseringsområde. I det fall en agenda för området finns, redogör för hur projektet kopplar an till prioriteringarna i denna.</w:t>
            </w:r>
            <w:r w:rsidR="22DA50A8" w:rsidRPr="19FC33F2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61A8006F" w:rsidRPr="19FC33F2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>Specialiseringsområdena är:</w:t>
            </w:r>
          </w:p>
          <w:p w14:paraId="53F1A5F1" w14:textId="77777777" w:rsidR="00680C45" w:rsidRPr="00680C45" w:rsidRDefault="3D5E78E3" w:rsidP="19FC33F2">
            <w:pPr>
              <w:pStyle w:val="TableParagraph"/>
              <w:numPr>
                <w:ilvl w:val="0"/>
                <w:numId w:val="1"/>
              </w:num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sv-SE"/>
              </w:rPr>
            </w:pPr>
            <w:r w:rsidRPr="19FC33F2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>Tech</w:t>
            </w:r>
          </w:p>
          <w:p w14:paraId="6CB46471" w14:textId="77777777" w:rsidR="00680C45" w:rsidRPr="00680C45" w:rsidRDefault="3D5E78E3" w:rsidP="19FC33F2">
            <w:pPr>
              <w:pStyle w:val="TableParagraph"/>
              <w:numPr>
                <w:ilvl w:val="0"/>
                <w:numId w:val="1"/>
              </w:num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sv-SE"/>
              </w:rPr>
            </w:pPr>
            <w:r w:rsidRPr="19FC33F2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>Life science och hälsa</w:t>
            </w:r>
          </w:p>
          <w:p w14:paraId="0B6A1FE8" w14:textId="77777777" w:rsidR="00680C45" w:rsidRPr="00680C45" w:rsidRDefault="3D5E78E3" w:rsidP="19FC33F2">
            <w:pPr>
              <w:pStyle w:val="TableParagraph"/>
              <w:numPr>
                <w:ilvl w:val="0"/>
                <w:numId w:val="1"/>
              </w:num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sv-SE"/>
              </w:rPr>
            </w:pPr>
            <w:r w:rsidRPr="19FC33F2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>Livsmedel</w:t>
            </w:r>
          </w:p>
          <w:p w14:paraId="1D08F1A8" w14:textId="77777777" w:rsidR="00680C45" w:rsidRPr="00680C45" w:rsidRDefault="3D5E78E3" w:rsidP="19FC33F2">
            <w:pPr>
              <w:pStyle w:val="TableParagraph"/>
              <w:numPr>
                <w:ilvl w:val="0"/>
                <w:numId w:val="1"/>
              </w:num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sv-SE"/>
              </w:rPr>
            </w:pPr>
            <w:r w:rsidRPr="19FC33F2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>Avancerade material och tillverkningsindustri</w:t>
            </w:r>
          </w:p>
          <w:p w14:paraId="2BAB6A97" w14:textId="761560FC" w:rsidR="00A44F6B" w:rsidRPr="00A44F6B" w:rsidRDefault="3D5E78E3" w:rsidP="19FC33F2">
            <w:pPr>
              <w:pStyle w:val="TableParagraph"/>
              <w:numPr>
                <w:ilvl w:val="0"/>
                <w:numId w:val="1"/>
              </w:num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sv-SE"/>
              </w:rPr>
            </w:pPr>
            <w:r w:rsidRPr="19FC33F2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>Smarta hållbara städer</w:t>
            </w:r>
          </w:p>
          <w:p w14:paraId="244594A3" w14:textId="77777777" w:rsidR="00A44F6B" w:rsidRPr="00B7415A" w:rsidRDefault="61A8006F" w:rsidP="19FC33F2">
            <w:pPr>
              <w:pStyle w:val="TableParagraph"/>
              <w:numPr>
                <w:ilvl w:val="0"/>
                <w:numId w:val="1"/>
              </w:numPr>
              <w:spacing w:line="259" w:lineRule="auto"/>
              <w:rPr>
                <w:color w:val="000000" w:themeColor="text1"/>
                <w:sz w:val="18"/>
                <w:szCs w:val="18"/>
                <w:lang w:val="sv-SE"/>
              </w:rPr>
            </w:pPr>
            <w:r w:rsidRPr="19FC33F2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 xml:space="preserve">ESS, MAX IV och innovationssystemet Science </w:t>
            </w:r>
            <w:proofErr w:type="spellStart"/>
            <w:r w:rsidRPr="19FC33F2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>Village</w:t>
            </w:r>
            <w:proofErr w:type="spellEnd"/>
          </w:p>
          <w:p w14:paraId="22155256" w14:textId="692D2083" w:rsidR="00B7415A" w:rsidRPr="00B7415A" w:rsidRDefault="00B7415A" w:rsidP="00B7415A">
            <w:pPr>
              <w:pStyle w:val="TableParagraph"/>
              <w:spacing w:line="259" w:lineRule="auto"/>
              <w:rPr>
                <w:color w:val="000000" w:themeColor="text1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>För mer information och länk</w:t>
            </w:r>
            <w:r w:rsidRPr="00B7415A"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  <w:t xml:space="preserve">ar se </w:t>
            </w:r>
            <w:hyperlink r:id="rId20" w:history="1">
              <w:r w:rsidRPr="00B7415A">
                <w:rPr>
                  <w:rStyle w:val="Hyperlnk"/>
                  <w:rFonts w:ascii="Arial" w:hAnsi="Arial" w:cs="Arial"/>
                  <w:sz w:val="18"/>
                  <w:szCs w:val="18"/>
                  <w:lang w:val="sv-SE"/>
                </w:rPr>
                <w:t>Innovation och hållbar tillväxt - Utveckling Skåne (skane.se)</w:t>
              </w:r>
            </w:hyperlink>
            <w:r w:rsidRPr="00B7415A">
              <w:rPr>
                <w:rFonts w:ascii="Arial" w:hAnsi="Arial" w:cs="Arial"/>
                <w:sz w:val="18"/>
                <w:szCs w:val="18"/>
                <w:lang w:val="sv-SE"/>
              </w:rPr>
              <w:t>.</w:t>
            </w:r>
          </w:p>
        </w:tc>
      </w:tr>
      <w:tr w:rsidR="00A44F6B" w:rsidRPr="003856F0" w14:paraId="2BAAA46A" w14:textId="77777777" w:rsidTr="00B7415A">
        <w:trPr>
          <w:trHeight w:hRule="exact" w:val="4422"/>
        </w:trPr>
        <w:tc>
          <w:tcPr>
            <w:tcW w:w="9618" w:type="dxa"/>
          </w:tcPr>
          <w:p w14:paraId="708EA707" w14:textId="77777777" w:rsidR="00A44F6B" w:rsidRPr="003856F0" w:rsidRDefault="00A44F6B" w:rsidP="00DD4BBC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</w:tr>
    </w:tbl>
    <w:p w14:paraId="4C724D80" w14:textId="5E947BBC" w:rsidR="00A44F6B" w:rsidRDefault="00A44F6B" w:rsidP="1555F120">
      <w:pPr>
        <w:rPr>
          <w:lang w:val="sv-SE"/>
        </w:rPr>
      </w:pPr>
    </w:p>
    <w:tbl>
      <w:tblPr>
        <w:tblStyle w:val="NormalTable0"/>
        <w:tblW w:w="0" w:type="auto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618"/>
      </w:tblGrid>
      <w:tr w:rsidR="00304627" w:rsidRPr="003856F0" w14:paraId="45AC7AF8" w14:textId="77777777" w:rsidTr="1555F120">
        <w:trPr>
          <w:trHeight w:hRule="exact" w:val="1077"/>
        </w:trPr>
        <w:tc>
          <w:tcPr>
            <w:tcW w:w="9618" w:type="dxa"/>
          </w:tcPr>
          <w:p w14:paraId="1BF65441" w14:textId="77777777" w:rsidR="00304627" w:rsidRPr="003856F0" w:rsidRDefault="00DB6CA6" w:rsidP="00EB0409">
            <w:pPr>
              <w:pStyle w:val="TableParagraph"/>
              <w:spacing w:before="60" w:after="120"/>
              <w:ind w:left="0"/>
              <w:rPr>
                <w:rFonts w:ascii="Arial" w:hAnsi="Arial" w:cs="Arial"/>
                <w:b/>
                <w:color w:val="5E96A8"/>
                <w:sz w:val="24"/>
                <w:lang w:val="sv-SE"/>
              </w:rPr>
            </w:pPr>
            <w:r w:rsidRPr="003856F0">
              <w:rPr>
                <w:rFonts w:ascii="Arial" w:hAnsi="Arial" w:cs="Arial"/>
                <w:b/>
                <w:color w:val="5E96A8"/>
                <w:sz w:val="24"/>
                <w:lang w:val="sv-SE"/>
              </w:rPr>
              <w:t>TIDIGARE STÖD</w:t>
            </w:r>
          </w:p>
          <w:p w14:paraId="540B0430" w14:textId="3115FFF1" w:rsidR="00304627" w:rsidRPr="003856F0" w:rsidRDefault="00D429F8" w:rsidP="00D429F8">
            <w:pPr>
              <w:pStyle w:val="TableParagraph"/>
              <w:spacing w:before="0"/>
              <w:ind w:left="0"/>
              <w:rPr>
                <w:rFonts w:ascii="Arial" w:hAnsi="Arial" w:cs="Arial"/>
                <w:color w:val="000000" w:themeColor="text1"/>
                <w:sz w:val="18"/>
                <w:lang w:val="sv-SE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val="sv-SE"/>
              </w:rPr>
              <w:t>Har din organisation</w:t>
            </w:r>
            <w:r w:rsidR="008C350C" w:rsidRPr="003856F0">
              <w:rPr>
                <w:rFonts w:ascii="Arial" w:hAnsi="Arial" w:cs="Arial"/>
                <w:color w:val="000000" w:themeColor="text1"/>
                <w:sz w:val="18"/>
                <w:lang w:val="sv-SE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lang w:val="sv-SE"/>
              </w:rPr>
              <w:t>beviljats</w:t>
            </w:r>
            <w:r w:rsidR="008C350C" w:rsidRPr="003856F0">
              <w:rPr>
                <w:rFonts w:ascii="Arial" w:hAnsi="Arial" w:cs="Arial"/>
                <w:color w:val="000000" w:themeColor="text1"/>
                <w:sz w:val="18"/>
                <w:lang w:val="sv-SE"/>
              </w:rPr>
              <w:t xml:space="preserve"> någon form av stöd tidigare? Beskriv i så fall projektet/projekten kortfattat. </w:t>
            </w:r>
            <w:r w:rsidR="008C350C" w:rsidRPr="003856F0">
              <w:rPr>
                <w:rFonts w:ascii="Arial" w:hAnsi="Arial" w:cs="Arial"/>
                <w:color w:val="000000" w:themeColor="text1"/>
                <w:sz w:val="18"/>
                <w:lang w:val="sv-SE"/>
              </w:rPr>
              <w:br/>
              <w:t xml:space="preserve">Ange </w:t>
            </w:r>
            <w:r w:rsidR="00E521A2">
              <w:rPr>
                <w:rFonts w:ascii="Arial" w:hAnsi="Arial" w:cs="Arial"/>
                <w:color w:val="000000" w:themeColor="text1"/>
                <w:sz w:val="18"/>
                <w:lang w:val="sv-SE"/>
              </w:rPr>
              <w:t>typ av stöd, givare, belopp, år</w:t>
            </w:r>
            <w:r w:rsidR="0030763C">
              <w:rPr>
                <w:rStyle w:val="Fotnotsreferens"/>
                <w:rFonts w:ascii="Arial" w:hAnsi="Arial" w:cs="Arial"/>
                <w:color w:val="000000" w:themeColor="text1"/>
                <w:sz w:val="18"/>
                <w:lang w:val="sv-SE"/>
              </w:rPr>
              <w:footnoteReference w:id="1"/>
            </w:r>
            <w:r w:rsidR="00E521A2">
              <w:rPr>
                <w:rFonts w:ascii="Arial" w:hAnsi="Arial" w:cs="Arial"/>
                <w:color w:val="000000" w:themeColor="text1"/>
                <w:sz w:val="18"/>
                <w:lang w:val="sv-SE"/>
              </w:rPr>
              <w:t>.</w:t>
            </w:r>
          </w:p>
        </w:tc>
      </w:tr>
      <w:tr w:rsidR="00304627" w:rsidRPr="003856F0" w14:paraId="7862ADF8" w14:textId="77777777" w:rsidTr="006700E9">
        <w:trPr>
          <w:trHeight w:val="2585"/>
        </w:trPr>
        <w:tc>
          <w:tcPr>
            <w:tcW w:w="9618" w:type="dxa"/>
          </w:tcPr>
          <w:p w14:paraId="04F64FDE" w14:textId="77777777" w:rsidR="00304627" w:rsidRPr="003856F0" w:rsidRDefault="00304627" w:rsidP="00EB0409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3856F0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</w:tr>
    </w:tbl>
    <w:p w14:paraId="17B2DAD7" w14:textId="3B2682E2" w:rsidR="009D5C90" w:rsidRPr="00900796" w:rsidRDefault="009D5C90" w:rsidP="00A44F6B">
      <w:pPr>
        <w:pStyle w:val="Brdtext"/>
        <w:spacing w:before="120" w:line="247" w:lineRule="auto"/>
        <w:rPr>
          <w:sz w:val="16"/>
          <w:szCs w:val="16"/>
          <w:lang w:val="sv-SE"/>
        </w:rPr>
      </w:pPr>
    </w:p>
    <w:sectPr w:rsidR="009D5C90" w:rsidRPr="00900796" w:rsidSect="00523C7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10" w:h="16840"/>
      <w:pgMar w:top="1134" w:right="1134" w:bottom="1985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9DD91" w14:textId="77777777" w:rsidR="005E135A" w:rsidRDefault="005E135A">
      <w:r>
        <w:separator/>
      </w:r>
    </w:p>
  </w:endnote>
  <w:endnote w:type="continuationSeparator" w:id="0">
    <w:p w14:paraId="54925085" w14:textId="77777777" w:rsidR="005E135A" w:rsidRDefault="005E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D38D" w14:textId="77777777" w:rsidR="00CB1D39" w:rsidRDefault="00CB1D39">
    <w:pPr>
      <w:pStyle w:val="Sidfot"/>
    </w:pPr>
    <w:r>
      <w:rPr>
        <w:noProof/>
        <w:lang w:val="sv-SE" w:eastAsia="sv-SE"/>
      </w:rPr>
      <w:drawing>
        <wp:anchor distT="0" distB="0" distL="114300" distR="114300" simplePos="0" relativeHeight="503304392" behindDoc="0" locked="0" layoutInCell="1" allowOverlap="1" wp14:anchorId="0CA3E4C2" wp14:editId="068B8C18">
          <wp:simplePos x="0" y="0"/>
          <wp:positionH relativeFrom="column">
            <wp:posOffset>693383</wp:posOffset>
          </wp:positionH>
          <wp:positionV relativeFrom="page">
            <wp:posOffset>9804624</wp:posOffset>
          </wp:positionV>
          <wp:extent cx="6120000" cy="687600"/>
          <wp:effectExtent l="0" t="0" r="0" b="0"/>
          <wp:wrapThrough wrapText="bothSides">
            <wp:wrapPolygon edited="0">
              <wp:start x="0" y="0"/>
              <wp:lineTo x="0" y="20762"/>
              <wp:lineTo x="21517" y="20762"/>
              <wp:lineTo x="21517" y="0"/>
              <wp:lineTo x="0" y="0"/>
            </wp:wrapPolygon>
          </wp:wrapThrough>
          <wp:docPr id="29" name="Bildobjekt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idf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7528" w14:textId="070FC5A2" w:rsidR="00873A7E" w:rsidRDefault="00873A7E" w:rsidP="00AC4ABA">
    <w:pPr>
      <w:pStyle w:val="Brdtext"/>
      <w:spacing w:line="14" w:lineRule="auto"/>
      <w:ind w:left="-1134" w:right="-113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7A54" w14:textId="034577FE" w:rsidR="00CB1D39" w:rsidRDefault="00CB1D39" w:rsidP="00AC4ABA">
    <w:pPr>
      <w:pStyle w:val="Sidfot"/>
      <w:ind w:left="-113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9804E" w14:textId="77777777" w:rsidR="00652A23" w:rsidRDefault="00652A23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13A3D" w14:textId="7529BBBB" w:rsidR="00873A7E" w:rsidRPr="00712D18" w:rsidRDefault="00873A7E" w:rsidP="00AC4ABA">
    <w:pPr>
      <w:pStyle w:val="Sidfot"/>
      <w:ind w:left="-1134" w:right="-1134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24C3" w14:textId="77777777" w:rsidR="00652A23" w:rsidRDefault="0044216F" w:rsidP="0044216F">
    <w:pPr>
      <w:pStyle w:val="Sidfot"/>
      <w:ind w:left="-1134"/>
    </w:pPr>
    <w:r>
      <w:rPr>
        <w:noProof/>
        <w:lang w:val="sv-SE" w:eastAsia="sv-SE"/>
      </w:rPr>
      <w:drawing>
        <wp:inline distT="0" distB="0" distL="0" distR="0" wp14:anchorId="14AA0759" wp14:editId="59E89435">
          <wp:extent cx="7573052" cy="1259840"/>
          <wp:effectExtent l="0" t="0" r="0" b="0"/>
          <wp:docPr id="19" name="Bildobjek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g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51" cy="1263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2AFE0" w14:textId="77777777" w:rsidR="005E135A" w:rsidRDefault="005E135A">
      <w:r>
        <w:separator/>
      </w:r>
    </w:p>
  </w:footnote>
  <w:footnote w:type="continuationSeparator" w:id="0">
    <w:p w14:paraId="4154C572" w14:textId="77777777" w:rsidR="005E135A" w:rsidRDefault="005E135A">
      <w:r>
        <w:continuationSeparator/>
      </w:r>
    </w:p>
  </w:footnote>
  <w:footnote w:id="1">
    <w:p w14:paraId="3408985E" w14:textId="466B9709" w:rsidR="0030763C" w:rsidRPr="00B7415A" w:rsidRDefault="0030763C">
      <w:pPr>
        <w:pStyle w:val="Fotnotstext"/>
        <w:rPr>
          <w:lang w:val="sv-SE"/>
        </w:rPr>
      </w:pPr>
      <w:r w:rsidRPr="006700E9">
        <w:rPr>
          <w:rStyle w:val="Fotnotsreferens"/>
          <w:rFonts w:ascii="Arial" w:hAnsi="Arial" w:cs="Arial"/>
          <w:sz w:val="18"/>
          <w:szCs w:val="18"/>
        </w:rPr>
        <w:footnoteRef/>
      </w:r>
      <w:r w:rsidRPr="006700E9">
        <w:rPr>
          <w:rFonts w:ascii="Arial" w:hAnsi="Arial" w:cs="Arial"/>
          <w:sz w:val="18"/>
          <w:szCs w:val="18"/>
          <w:lang w:val="sv-SE"/>
        </w:rPr>
        <w:t xml:space="preserve"> </w:t>
      </w:r>
      <w:bookmarkStart w:id="9" w:name="_Hlk93575455"/>
      <w:r w:rsidRPr="006700E9">
        <w:rPr>
          <w:rFonts w:ascii="Arial" w:hAnsi="Arial" w:cs="Arial"/>
          <w:sz w:val="18"/>
          <w:szCs w:val="18"/>
          <w:lang w:val="sv-SE"/>
        </w:rPr>
        <w:t xml:space="preserve">Företag får enligt EU:s statsstödsregler inte under pågående beskattningsår </w:t>
      </w:r>
      <w:r w:rsidR="00B7415A" w:rsidRPr="006700E9">
        <w:rPr>
          <w:rFonts w:ascii="Arial" w:hAnsi="Arial" w:cs="Arial"/>
          <w:sz w:val="18"/>
          <w:szCs w:val="18"/>
          <w:lang w:val="sv-SE"/>
        </w:rPr>
        <w:t>och/</w:t>
      </w:r>
      <w:r w:rsidRPr="006700E9">
        <w:rPr>
          <w:rFonts w:ascii="Arial" w:hAnsi="Arial" w:cs="Arial"/>
          <w:sz w:val="18"/>
          <w:szCs w:val="18"/>
          <w:lang w:val="sv-SE"/>
        </w:rPr>
        <w:t>eller under de två föregående beskattningsåren ha tagit emot offentligt stöd som sammanlagt överstiger 200 000 euro</w:t>
      </w:r>
      <w:r w:rsidR="006700E9" w:rsidRPr="006700E9">
        <w:rPr>
          <w:rFonts w:ascii="Arial" w:hAnsi="Arial" w:cs="Arial"/>
          <w:sz w:val="18"/>
          <w:szCs w:val="18"/>
          <w:lang w:val="sv-SE"/>
        </w:rPr>
        <w:t xml:space="preserve"> i så kallat försumbart stöd</w:t>
      </w:r>
      <w:r w:rsidRPr="006700E9">
        <w:rPr>
          <w:rFonts w:ascii="Arial" w:hAnsi="Arial" w:cs="Arial"/>
          <w:sz w:val="18"/>
          <w:szCs w:val="18"/>
          <w:lang w:val="sv-SE"/>
        </w:rPr>
        <w:t>.</w:t>
      </w:r>
      <w:bookmarkEnd w:id="9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980961208"/>
      <w:docPartObj>
        <w:docPartGallery w:val="Page Numbers (Top of Page)"/>
        <w:docPartUnique/>
      </w:docPartObj>
    </w:sdtPr>
    <w:sdtContent>
      <w:p w14:paraId="7E4B5C67" w14:textId="77777777" w:rsidR="00DE21E7" w:rsidRDefault="00DE21E7" w:rsidP="00621FB9">
        <w:pPr>
          <w:pStyle w:val="Sidhuvud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2C24D9AC" w14:textId="77777777" w:rsidR="00DE21E7" w:rsidRDefault="00DE21E7" w:rsidP="00DE21E7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7E6D" w14:textId="2FF45311" w:rsidR="00621FB9" w:rsidRDefault="006A0FA1" w:rsidP="00621FB9">
    <w:pPr>
      <w:pStyle w:val="Sidhuvud"/>
      <w:ind w:right="360"/>
      <w:rPr>
        <w:rStyle w:val="Sidnummer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503313608" behindDoc="1" locked="0" layoutInCell="1" allowOverlap="1" wp14:anchorId="4B236EAB" wp14:editId="1B306568">
              <wp:simplePos x="0" y="0"/>
              <wp:positionH relativeFrom="page">
                <wp:posOffset>-13556</wp:posOffset>
              </wp:positionH>
              <wp:positionV relativeFrom="page">
                <wp:posOffset>0</wp:posOffset>
              </wp:positionV>
              <wp:extent cx="1781175" cy="551815"/>
              <wp:effectExtent l="0" t="0" r="9525" b="635"/>
              <wp:wrapNone/>
              <wp:docPr id="3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81175" cy="551815"/>
                      </a:xfrm>
                      <a:prstGeom prst="rect">
                        <a:avLst/>
                      </a:prstGeom>
                      <a:solidFill>
                        <a:srgbClr val="5E96A8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C20662" w14:textId="77777777" w:rsidR="006A0FA1" w:rsidRPr="00D8701B" w:rsidRDefault="006A0FA1" w:rsidP="006A0FA1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lang w:val="sv-SE"/>
                            </w:rPr>
                          </w:pPr>
                        </w:p>
                        <w:p w14:paraId="4A7BB3B2" w14:textId="77777777" w:rsidR="006A0FA1" w:rsidRPr="00D8701B" w:rsidRDefault="006A0FA1" w:rsidP="006A0FA1">
                          <w:pPr>
                            <w:rPr>
                              <w:color w:val="FFFFFF" w:themeColor="background1"/>
                              <w:sz w:val="18"/>
                            </w:rPr>
                          </w:pPr>
                          <w:r w:rsidRPr="00D8701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lang w:val="sv-SE"/>
                            </w:rPr>
                            <w:t xml:space="preserve">EU-kort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lang w:val="sv-SE"/>
                            </w:rPr>
                            <w:t>non-profit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236EAB" id="_x0000_s1027" style="position:absolute;margin-left:-1.05pt;margin-top:0;width:140.25pt;height:43.45pt;z-index:-2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" fillcolor="#5e96a8" stroked="f">
              <v:textbox>
                <w:txbxContent>
                  <w:p w14:paraId="4CC20662" w14:textId="77777777" w:rsidR="006A0FA1" w:rsidRPr="00D8701B" w:rsidRDefault="006A0FA1" w:rsidP="006A0FA1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lang w:val="sv-SE"/>
                      </w:rPr>
                    </w:pPr>
                  </w:p>
                  <w:p w14:paraId="4A7BB3B2" w14:textId="77777777" w:rsidR="006A0FA1" w:rsidRPr="00D8701B" w:rsidRDefault="006A0FA1" w:rsidP="006A0FA1">
                    <w:pPr>
                      <w:rPr>
                        <w:color w:val="FFFFFF" w:themeColor="background1"/>
                        <w:sz w:val="18"/>
                      </w:rPr>
                    </w:pPr>
                    <w:r w:rsidRPr="00D8701B"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lang w:val="sv-SE"/>
                      </w:rPr>
                      <w:t xml:space="preserve">EU-kort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lang w:val="sv-SE"/>
                      </w:rPr>
                      <w:t>non-profit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011F0532" w14:textId="272081B9" w:rsidR="00266DA0" w:rsidRPr="00621FB9" w:rsidRDefault="00266DA0" w:rsidP="00621FB9">
    <w:pPr>
      <w:pStyle w:val="Sidhuvud"/>
      <w:ind w:right="357"/>
      <w:rPr>
        <w:b/>
        <w:bCs/>
        <w:color w:val="FFFFFF" w:themeColor="background1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B745F" w14:textId="5ADBAA0B" w:rsidR="00D8701B" w:rsidRDefault="00D8701B" w:rsidP="008726A3">
    <w:pPr>
      <w:pStyle w:val="Sidhuvud"/>
      <w:tabs>
        <w:tab w:val="clear" w:pos="4536"/>
        <w:tab w:val="clear" w:pos="9072"/>
        <w:tab w:val="right" w:pos="9642"/>
      </w:tabs>
    </w:pPr>
    <w:r>
      <w:rPr>
        <w:noProof/>
        <w:lang w:val="sv-SE" w:eastAsia="sv-SE"/>
      </w:rPr>
      <w:drawing>
        <wp:anchor distT="0" distB="0" distL="114300" distR="114300" simplePos="0" relativeHeight="503311560" behindDoc="0" locked="0" layoutInCell="1" allowOverlap="1" wp14:anchorId="3117573A" wp14:editId="1DCC8FCB">
          <wp:simplePos x="0" y="0"/>
          <wp:positionH relativeFrom="column">
            <wp:posOffset>5380202</wp:posOffset>
          </wp:positionH>
          <wp:positionV relativeFrom="page">
            <wp:posOffset>346689</wp:posOffset>
          </wp:positionV>
          <wp:extent cx="707390" cy="658495"/>
          <wp:effectExtent l="0" t="0" r="0" b="8255"/>
          <wp:wrapSquare wrapText="bothSides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726A3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664006260"/>
      <w:docPartObj>
        <w:docPartGallery w:val="Page Numbers (Top of Page)"/>
        <w:docPartUnique/>
      </w:docPartObj>
    </w:sdtPr>
    <w:sdtContent>
      <w:p w14:paraId="778A80C7" w14:textId="77777777" w:rsidR="00621FB9" w:rsidRDefault="00621FB9" w:rsidP="00A2303D">
        <w:pPr>
          <w:pStyle w:val="Sidhuvud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sdt>
    <w:sdtPr>
      <w:rPr>
        <w:rStyle w:val="Sidnummer"/>
      </w:rPr>
      <w:id w:val="-1308779885"/>
      <w:docPartObj>
        <w:docPartGallery w:val="Page Numbers (Top of Page)"/>
        <w:docPartUnique/>
      </w:docPartObj>
    </w:sdtPr>
    <w:sdtContent>
      <w:p w14:paraId="177B41B7" w14:textId="77777777" w:rsidR="00D228A5" w:rsidRDefault="00D228A5" w:rsidP="00621FB9">
        <w:pPr>
          <w:pStyle w:val="Sidhuvud"/>
          <w:framePr w:wrap="none" w:vAnchor="text" w:hAnchor="margin" w:xAlign="right" w:y="1"/>
          <w:ind w:right="360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6E94C0DA" w14:textId="77777777" w:rsidR="00652A23" w:rsidRDefault="00652A23" w:rsidP="00D228A5">
    <w:pPr>
      <w:pStyle w:val="Sidhuvud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64CB4" w14:textId="1B18FE14" w:rsidR="006E47E6" w:rsidRDefault="006A0FA1" w:rsidP="006E47E6">
    <w:pPr>
      <w:pStyle w:val="Sidhuvud"/>
      <w:ind w:right="360"/>
      <w:rPr>
        <w:rStyle w:val="Sidnummer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503315555" behindDoc="1" locked="0" layoutInCell="1" allowOverlap="1" wp14:anchorId="1D138029" wp14:editId="698E928D">
              <wp:simplePos x="0" y="0"/>
              <wp:positionH relativeFrom="page">
                <wp:posOffset>-24130</wp:posOffset>
              </wp:positionH>
              <wp:positionV relativeFrom="page">
                <wp:posOffset>-42840</wp:posOffset>
              </wp:positionV>
              <wp:extent cx="1781175" cy="551815"/>
              <wp:effectExtent l="0" t="0" r="9525" b="635"/>
              <wp:wrapNone/>
              <wp:docPr id="4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81175" cy="551815"/>
                      </a:xfrm>
                      <a:prstGeom prst="rect">
                        <a:avLst/>
                      </a:prstGeom>
                      <a:solidFill>
                        <a:srgbClr val="5E96A8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CE62DC" w14:textId="77777777" w:rsidR="006A0FA1" w:rsidRPr="00D8701B" w:rsidRDefault="006A0FA1" w:rsidP="006A0FA1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lang w:val="sv-SE"/>
                            </w:rPr>
                          </w:pPr>
                        </w:p>
                        <w:p w14:paraId="1EB354C3" w14:textId="77777777" w:rsidR="006A0FA1" w:rsidRPr="00D8701B" w:rsidRDefault="006A0FA1" w:rsidP="006A0FA1">
                          <w:pPr>
                            <w:rPr>
                              <w:color w:val="FFFFFF" w:themeColor="background1"/>
                              <w:sz w:val="18"/>
                            </w:rPr>
                          </w:pPr>
                          <w:r w:rsidRPr="00D8701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lang w:val="sv-SE"/>
                            </w:rPr>
                            <w:t xml:space="preserve">EU-kort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lang w:val="sv-SE"/>
                            </w:rPr>
                            <w:t>non-profit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138029" id="_x0000_s1028" style="position:absolute;margin-left:-1.9pt;margin-top:-3.35pt;width:140.25pt;height:43.45pt;z-index:-9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" fillcolor="#5e96a8" stroked="f">
              <v:textbox>
                <w:txbxContent>
                  <w:p w14:paraId="0ECE62DC" w14:textId="77777777" w:rsidR="006A0FA1" w:rsidRPr="00D8701B" w:rsidRDefault="006A0FA1" w:rsidP="006A0FA1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lang w:val="sv-SE"/>
                      </w:rPr>
                    </w:pPr>
                  </w:p>
                  <w:p w14:paraId="1EB354C3" w14:textId="77777777" w:rsidR="006A0FA1" w:rsidRPr="00D8701B" w:rsidRDefault="006A0FA1" w:rsidP="006A0FA1">
                    <w:pPr>
                      <w:rPr>
                        <w:color w:val="FFFFFF" w:themeColor="background1"/>
                        <w:sz w:val="18"/>
                      </w:rPr>
                    </w:pPr>
                    <w:r w:rsidRPr="00D8701B"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lang w:val="sv-SE"/>
                      </w:rPr>
                      <w:t xml:space="preserve">EU-kort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lang w:val="sv-SE"/>
                      </w:rPr>
                      <w:t>non-profit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56B7075C" w14:textId="3CFD9365" w:rsidR="00CD29F3" w:rsidRPr="00CD29F3" w:rsidRDefault="00CD29F3" w:rsidP="00621FB9">
    <w:pPr>
      <w:pStyle w:val="Sidhuvud"/>
      <w:spacing w:before="60"/>
      <w:ind w:right="360"/>
    </w:pPr>
    <w:r>
      <w:rPr>
        <w:rStyle w:val="Sidnummer"/>
        <w:b/>
        <w:bCs/>
        <w:color w:val="FFFFFF" w:themeColor="background1"/>
        <w:sz w:val="20"/>
        <w:szCs w:val="20"/>
      </w:rPr>
      <w:tab/>
    </w:r>
  </w:p>
  <w:p w14:paraId="46A242F1" w14:textId="77777777" w:rsidR="00873A7E" w:rsidRDefault="00873A7E" w:rsidP="00CD29F3">
    <w:pPr>
      <w:pStyle w:val="Sidhuvu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276A" w14:textId="77777777" w:rsidR="00652A23" w:rsidRDefault="00652A2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E1E60"/>
    <w:multiLevelType w:val="hybridMultilevel"/>
    <w:tmpl w:val="EA3455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4522D"/>
    <w:multiLevelType w:val="hybridMultilevel"/>
    <w:tmpl w:val="B0BC92D2"/>
    <w:lvl w:ilvl="0" w:tplc="F5267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29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147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B87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491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BC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0AD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EE8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527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21E17"/>
    <w:multiLevelType w:val="hybridMultilevel"/>
    <w:tmpl w:val="80A4A3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087562">
    <w:abstractNumId w:val="1"/>
  </w:num>
  <w:num w:numId="2" w16cid:durableId="1766460818">
    <w:abstractNumId w:val="2"/>
  </w:num>
  <w:num w:numId="3" w16cid:durableId="1892686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A7E"/>
    <w:rsid w:val="00000899"/>
    <w:rsid w:val="00006ADC"/>
    <w:rsid w:val="000145C3"/>
    <w:rsid w:val="00055920"/>
    <w:rsid w:val="000711EA"/>
    <w:rsid w:val="000861C3"/>
    <w:rsid w:val="000A1D99"/>
    <w:rsid w:val="000B55F4"/>
    <w:rsid w:val="000E37A6"/>
    <w:rsid w:val="000F7D34"/>
    <w:rsid w:val="00102DC7"/>
    <w:rsid w:val="0010674A"/>
    <w:rsid w:val="00111B1D"/>
    <w:rsid w:val="0017769A"/>
    <w:rsid w:val="001A23AE"/>
    <w:rsid w:val="001D164E"/>
    <w:rsid w:val="002115F2"/>
    <w:rsid w:val="00237D12"/>
    <w:rsid w:val="00245865"/>
    <w:rsid w:val="0025175A"/>
    <w:rsid w:val="00252A5C"/>
    <w:rsid w:val="00266DA0"/>
    <w:rsid w:val="00272032"/>
    <w:rsid w:val="002A2658"/>
    <w:rsid w:val="002A3E53"/>
    <w:rsid w:val="002D11F6"/>
    <w:rsid w:val="002D4CE1"/>
    <w:rsid w:val="002E5CE1"/>
    <w:rsid w:val="002F75BF"/>
    <w:rsid w:val="00304627"/>
    <w:rsid w:val="0030763C"/>
    <w:rsid w:val="003169B1"/>
    <w:rsid w:val="0032306D"/>
    <w:rsid w:val="00337703"/>
    <w:rsid w:val="00345438"/>
    <w:rsid w:val="00357CF5"/>
    <w:rsid w:val="00365DB0"/>
    <w:rsid w:val="00370ED1"/>
    <w:rsid w:val="00377246"/>
    <w:rsid w:val="003828C2"/>
    <w:rsid w:val="003856F0"/>
    <w:rsid w:val="003863B0"/>
    <w:rsid w:val="00391FEB"/>
    <w:rsid w:val="003B565A"/>
    <w:rsid w:val="003C57DF"/>
    <w:rsid w:val="003D67D8"/>
    <w:rsid w:val="003F2A31"/>
    <w:rsid w:val="0043566F"/>
    <w:rsid w:val="0044216F"/>
    <w:rsid w:val="00447344"/>
    <w:rsid w:val="004B1CC3"/>
    <w:rsid w:val="004C0D19"/>
    <w:rsid w:val="004C5C64"/>
    <w:rsid w:val="004D423F"/>
    <w:rsid w:val="004E71A8"/>
    <w:rsid w:val="004F6EA4"/>
    <w:rsid w:val="00523C77"/>
    <w:rsid w:val="00560C32"/>
    <w:rsid w:val="00572325"/>
    <w:rsid w:val="005736F5"/>
    <w:rsid w:val="005737ED"/>
    <w:rsid w:val="00587292"/>
    <w:rsid w:val="00590A5A"/>
    <w:rsid w:val="005B4087"/>
    <w:rsid w:val="005B7309"/>
    <w:rsid w:val="005D2F1C"/>
    <w:rsid w:val="005E135A"/>
    <w:rsid w:val="0060398F"/>
    <w:rsid w:val="0060409B"/>
    <w:rsid w:val="00620572"/>
    <w:rsid w:val="00621739"/>
    <w:rsid w:val="00621FB9"/>
    <w:rsid w:val="0062615C"/>
    <w:rsid w:val="00632737"/>
    <w:rsid w:val="00652A23"/>
    <w:rsid w:val="00655018"/>
    <w:rsid w:val="00661B87"/>
    <w:rsid w:val="006700E9"/>
    <w:rsid w:val="00673240"/>
    <w:rsid w:val="00680C45"/>
    <w:rsid w:val="00681679"/>
    <w:rsid w:val="00695588"/>
    <w:rsid w:val="00697A7B"/>
    <w:rsid w:val="00697BD4"/>
    <w:rsid w:val="006A0FA1"/>
    <w:rsid w:val="006B1B1F"/>
    <w:rsid w:val="006B7849"/>
    <w:rsid w:val="006E47E6"/>
    <w:rsid w:val="006E6D5A"/>
    <w:rsid w:val="006F03F6"/>
    <w:rsid w:val="00702284"/>
    <w:rsid w:val="00712D18"/>
    <w:rsid w:val="00715013"/>
    <w:rsid w:val="00717BD4"/>
    <w:rsid w:val="0072103B"/>
    <w:rsid w:val="00723F2E"/>
    <w:rsid w:val="007347F4"/>
    <w:rsid w:val="00750C7A"/>
    <w:rsid w:val="007666AC"/>
    <w:rsid w:val="00791C25"/>
    <w:rsid w:val="007B2450"/>
    <w:rsid w:val="007E036F"/>
    <w:rsid w:val="007E3AF3"/>
    <w:rsid w:val="007F49C6"/>
    <w:rsid w:val="00801145"/>
    <w:rsid w:val="0080262E"/>
    <w:rsid w:val="00833482"/>
    <w:rsid w:val="00863C35"/>
    <w:rsid w:val="00867DDD"/>
    <w:rsid w:val="00871992"/>
    <w:rsid w:val="008726A3"/>
    <w:rsid w:val="00873A7E"/>
    <w:rsid w:val="00896D01"/>
    <w:rsid w:val="00896F4D"/>
    <w:rsid w:val="008B0587"/>
    <w:rsid w:val="008B4314"/>
    <w:rsid w:val="008B4378"/>
    <w:rsid w:val="008B47C8"/>
    <w:rsid w:val="008C350C"/>
    <w:rsid w:val="008C3635"/>
    <w:rsid w:val="008C4330"/>
    <w:rsid w:val="008F096C"/>
    <w:rsid w:val="00900796"/>
    <w:rsid w:val="00900EDB"/>
    <w:rsid w:val="0091260B"/>
    <w:rsid w:val="009544B4"/>
    <w:rsid w:val="00986201"/>
    <w:rsid w:val="00992500"/>
    <w:rsid w:val="009A6676"/>
    <w:rsid w:val="009C16F1"/>
    <w:rsid w:val="009C20EA"/>
    <w:rsid w:val="009D5C90"/>
    <w:rsid w:val="009D6B1A"/>
    <w:rsid w:val="009F1782"/>
    <w:rsid w:val="00A035BC"/>
    <w:rsid w:val="00A4424C"/>
    <w:rsid w:val="00A44F6B"/>
    <w:rsid w:val="00A56C0F"/>
    <w:rsid w:val="00A64F4B"/>
    <w:rsid w:val="00A66E7C"/>
    <w:rsid w:val="00A73BBE"/>
    <w:rsid w:val="00A85B65"/>
    <w:rsid w:val="00AC4ABA"/>
    <w:rsid w:val="00AD4E37"/>
    <w:rsid w:val="00AE77A0"/>
    <w:rsid w:val="00B14724"/>
    <w:rsid w:val="00B42106"/>
    <w:rsid w:val="00B52688"/>
    <w:rsid w:val="00B53933"/>
    <w:rsid w:val="00B649BC"/>
    <w:rsid w:val="00B66E28"/>
    <w:rsid w:val="00B7415A"/>
    <w:rsid w:val="00B76615"/>
    <w:rsid w:val="00B9500F"/>
    <w:rsid w:val="00B95C6B"/>
    <w:rsid w:val="00BA5E10"/>
    <w:rsid w:val="00BB4F5E"/>
    <w:rsid w:val="00BB74C5"/>
    <w:rsid w:val="00BC0BAD"/>
    <w:rsid w:val="00BD03F4"/>
    <w:rsid w:val="00BE372C"/>
    <w:rsid w:val="00BE6440"/>
    <w:rsid w:val="00C12A24"/>
    <w:rsid w:val="00C2301E"/>
    <w:rsid w:val="00C23FE0"/>
    <w:rsid w:val="00C5001A"/>
    <w:rsid w:val="00C53306"/>
    <w:rsid w:val="00C9645A"/>
    <w:rsid w:val="00CA42E2"/>
    <w:rsid w:val="00CA593D"/>
    <w:rsid w:val="00CB1D39"/>
    <w:rsid w:val="00CB53FD"/>
    <w:rsid w:val="00CD29F3"/>
    <w:rsid w:val="00CF14E8"/>
    <w:rsid w:val="00CF583D"/>
    <w:rsid w:val="00D20CFA"/>
    <w:rsid w:val="00D228A5"/>
    <w:rsid w:val="00D25F16"/>
    <w:rsid w:val="00D429F8"/>
    <w:rsid w:val="00D44B5E"/>
    <w:rsid w:val="00D46E17"/>
    <w:rsid w:val="00D75F2C"/>
    <w:rsid w:val="00D80CAB"/>
    <w:rsid w:val="00D84480"/>
    <w:rsid w:val="00D85A7A"/>
    <w:rsid w:val="00D8701B"/>
    <w:rsid w:val="00DA43DE"/>
    <w:rsid w:val="00DB6CA6"/>
    <w:rsid w:val="00DC1B57"/>
    <w:rsid w:val="00DC6875"/>
    <w:rsid w:val="00DD616C"/>
    <w:rsid w:val="00DE21E7"/>
    <w:rsid w:val="00E03AA4"/>
    <w:rsid w:val="00E14DF9"/>
    <w:rsid w:val="00E26B71"/>
    <w:rsid w:val="00E33589"/>
    <w:rsid w:val="00E349DF"/>
    <w:rsid w:val="00E445B6"/>
    <w:rsid w:val="00E51762"/>
    <w:rsid w:val="00E521A2"/>
    <w:rsid w:val="00E60C60"/>
    <w:rsid w:val="00E74689"/>
    <w:rsid w:val="00E95E3A"/>
    <w:rsid w:val="00E9667A"/>
    <w:rsid w:val="00EE5363"/>
    <w:rsid w:val="00EE76B4"/>
    <w:rsid w:val="00F846B3"/>
    <w:rsid w:val="00FB1123"/>
    <w:rsid w:val="00FB5EA3"/>
    <w:rsid w:val="00FCEF02"/>
    <w:rsid w:val="00FD6B3D"/>
    <w:rsid w:val="01C0C497"/>
    <w:rsid w:val="02AC9A04"/>
    <w:rsid w:val="046F1B86"/>
    <w:rsid w:val="051505D0"/>
    <w:rsid w:val="05E7DAC4"/>
    <w:rsid w:val="08852C29"/>
    <w:rsid w:val="08DD8055"/>
    <w:rsid w:val="0DF73A31"/>
    <w:rsid w:val="0EDC9AA5"/>
    <w:rsid w:val="1110ACFA"/>
    <w:rsid w:val="123BD5ED"/>
    <w:rsid w:val="1555F120"/>
    <w:rsid w:val="16827D22"/>
    <w:rsid w:val="19FC33F2"/>
    <w:rsid w:val="1AF54647"/>
    <w:rsid w:val="1C734220"/>
    <w:rsid w:val="1F64F421"/>
    <w:rsid w:val="22DA50A8"/>
    <w:rsid w:val="25FF4783"/>
    <w:rsid w:val="27574FE5"/>
    <w:rsid w:val="279B17E4"/>
    <w:rsid w:val="2936E845"/>
    <w:rsid w:val="29470BB6"/>
    <w:rsid w:val="2A18963E"/>
    <w:rsid w:val="2A2AAB38"/>
    <w:rsid w:val="2F48B154"/>
    <w:rsid w:val="2FA629C9"/>
    <w:rsid w:val="3185C229"/>
    <w:rsid w:val="32E5B811"/>
    <w:rsid w:val="364F0BD8"/>
    <w:rsid w:val="3954F995"/>
    <w:rsid w:val="3A27A6A5"/>
    <w:rsid w:val="3D5E78E3"/>
    <w:rsid w:val="3F81FF74"/>
    <w:rsid w:val="40032F98"/>
    <w:rsid w:val="46AC6432"/>
    <w:rsid w:val="46D332AF"/>
    <w:rsid w:val="46FC0239"/>
    <w:rsid w:val="4B949D4A"/>
    <w:rsid w:val="4DA49C1F"/>
    <w:rsid w:val="57AF3602"/>
    <w:rsid w:val="57E9B66D"/>
    <w:rsid w:val="58FB0178"/>
    <w:rsid w:val="5F2F4CE2"/>
    <w:rsid w:val="61A8006F"/>
    <w:rsid w:val="667928FC"/>
    <w:rsid w:val="6759F199"/>
    <w:rsid w:val="684C9957"/>
    <w:rsid w:val="689CE9DF"/>
    <w:rsid w:val="6962DB6C"/>
    <w:rsid w:val="69A7F7D9"/>
    <w:rsid w:val="6E6511E0"/>
    <w:rsid w:val="71CB924B"/>
    <w:rsid w:val="7422310B"/>
    <w:rsid w:val="780E2393"/>
    <w:rsid w:val="7B3A8708"/>
    <w:rsid w:val="7B3CE3F3"/>
    <w:rsid w:val="7EB8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BE7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News Gothic" w:eastAsia="News Gothic" w:hAnsi="News Gothic" w:cs="News Gothic"/>
    </w:rPr>
  </w:style>
  <w:style w:type="paragraph" w:styleId="Rubrik1">
    <w:name w:val="heading 1"/>
    <w:basedOn w:val="Normal"/>
    <w:uiPriority w:val="1"/>
    <w:qFormat/>
    <w:pPr>
      <w:ind w:left="1133"/>
      <w:outlineLvl w:val="0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Liststyck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76"/>
      <w:ind w:left="110"/>
    </w:pPr>
  </w:style>
  <w:style w:type="paragraph" w:styleId="Sidhuvud">
    <w:name w:val="header"/>
    <w:basedOn w:val="Normal"/>
    <w:link w:val="SidhuvudChar"/>
    <w:uiPriority w:val="99"/>
    <w:unhideWhenUsed/>
    <w:rsid w:val="00E349D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349DF"/>
    <w:rPr>
      <w:rFonts w:ascii="News Gothic" w:eastAsia="News Gothic" w:hAnsi="News Gothic" w:cs="News Gothic"/>
    </w:rPr>
  </w:style>
  <w:style w:type="paragraph" w:styleId="Sidfot">
    <w:name w:val="footer"/>
    <w:basedOn w:val="Normal"/>
    <w:link w:val="SidfotChar"/>
    <w:uiPriority w:val="99"/>
    <w:unhideWhenUsed/>
    <w:rsid w:val="00E349D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349DF"/>
    <w:rPr>
      <w:rFonts w:ascii="News Gothic" w:eastAsia="News Gothic" w:hAnsi="News Gothic" w:cs="News Gothic"/>
    </w:rPr>
  </w:style>
  <w:style w:type="character" w:styleId="Hyperlnk">
    <w:name w:val="Hyperlink"/>
    <w:basedOn w:val="Standardstycketeckensnitt"/>
    <w:uiPriority w:val="99"/>
    <w:unhideWhenUsed/>
    <w:rsid w:val="00006ADC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697BD4"/>
    <w:rPr>
      <w:color w:val="800080" w:themeColor="followedHyperlink"/>
      <w:u w:val="single"/>
    </w:rPr>
  </w:style>
  <w:style w:type="paragraph" w:customStyle="1" w:styleId="Tabellrubrik">
    <w:name w:val="Tabellrubrik"/>
    <w:basedOn w:val="TableParagraph"/>
    <w:uiPriority w:val="1"/>
    <w:qFormat/>
    <w:rsid w:val="001D164E"/>
    <w:pPr>
      <w:framePr w:hSpace="141" w:wrap="around" w:vAnchor="text" w:hAnchor="page" w:x="1152" w:y="570"/>
      <w:spacing w:before="0" w:after="120"/>
      <w:ind w:left="0"/>
    </w:pPr>
    <w:rPr>
      <w:rFonts w:ascii="Arial" w:hAnsi="Arial" w:cs="Arial"/>
      <w:b/>
      <w:color w:val="61B9BD"/>
      <w:sz w:val="24"/>
      <w:lang w:val="sv-S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23FE0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0C32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0C32"/>
    <w:rPr>
      <w:rFonts w:ascii="Times New Roman" w:eastAsia="News Gothic" w:hAnsi="Times New Roman" w:cs="Times New Roman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791C25"/>
  </w:style>
  <w:style w:type="character" w:styleId="Kommentarsreferens">
    <w:name w:val="annotation reference"/>
    <w:basedOn w:val="Standardstycketeckensnitt"/>
    <w:uiPriority w:val="99"/>
    <w:semiHidden/>
    <w:unhideWhenUsed/>
    <w:rsid w:val="00D46E1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46E1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46E17"/>
    <w:rPr>
      <w:rFonts w:ascii="News Gothic" w:eastAsia="News Gothic" w:hAnsi="News Gothic" w:cs="News Gothic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46E1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46E17"/>
    <w:rPr>
      <w:rFonts w:ascii="News Gothic" w:eastAsia="News Gothic" w:hAnsi="News Gothic" w:cs="News Gothic"/>
      <w:b/>
      <w:bCs/>
      <w:sz w:val="20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0409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0409B"/>
    <w:rPr>
      <w:rFonts w:ascii="News Gothic" w:eastAsia="News Gothic" w:hAnsi="News Gothic" w:cs="News Gothic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0409B"/>
    <w:rPr>
      <w:vertAlign w:val="superscript"/>
    </w:rPr>
  </w:style>
  <w:style w:type="character" w:styleId="Stark">
    <w:name w:val="Strong"/>
    <w:basedOn w:val="Standardstycketeckensnitt"/>
    <w:uiPriority w:val="22"/>
    <w:qFormat/>
    <w:rsid w:val="002F75BF"/>
    <w:rPr>
      <w:b/>
      <w:bCs/>
    </w:rPr>
  </w:style>
  <w:style w:type="paragraph" w:styleId="Rubrik">
    <w:name w:val="Title"/>
    <w:basedOn w:val="Normal"/>
    <w:next w:val="Normal"/>
    <w:link w:val="RubrikChar"/>
    <w:uiPriority w:val="10"/>
    <w:qFormat/>
    <w:rsid w:val="002F75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F7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0A1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s://ec.europa.eu/info/funding-tenders/opportunities/portal/screen/home" TargetMode="External"/><Relationship Id="rId17" Type="http://schemas.openxmlformats.org/officeDocument/2006/relationships/header" Target="header3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utveckling.skane.se/utvecklingsomraden/naringslivsutveckling/innovation-och-hallbar-tillvax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orisonteuropa@skane.se" TargetMode="External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utveckling.skane.se/publikationer/strategier-och-planer/innovationsstrategi-2020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78B8DF80EE1143B488D1BCC3E213E2" ma:contentTypeVersion="2" ma:contentTypeDescription="Skapa ett nytt dokument." ma:contentTypeScope="" ma:versionID="9a79703225f6a19dd608bec320bd0fe7">
  <xsd:schema xmlns:xsd="http://www.w3.org/2001/XMLSchema" xmlns:xs="http://www.w3.org/2001/XMLSchema" xmlns:p="http://schemas.microsoft.com/office/2006/metadata/properties" xmlns:ns2="21aaa775-f614-46ca-857a-272612088974" targetNamespace="http://schemas.microsoft.com/office/2006/metadata/properties" ma:root="true" ma:fieldsID="b0dea1597a02ccacdfa93b790473d79b" ns2:_="">
    <xsd:import namespace="21aaa775-f614-46ca-857a-272612088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aa775-f614-46ca-857a-272612088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D032D9-4DB0-4342-A631-12633A1075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1AB4D9-5CF7-41B5-A2FC-43983AAE1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aa775-f614-46ca-857a-272612088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D9AD13-77D9-4F50-9DFD-3B0F126203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EADD57-97D8-45F5-95A3-FBC0811FBA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Noltorp Jennika</dc:creator>
  <cp:lastModifiedBy>Reisnert Ylva</cp:lastModifiedBy>
  <cp:revision>3</cp:revision>
  <cp:lastPrinted>2019-09-20T08:39:00Z</cp:lastPrinted>
  <dcterms:created xsi:type="dcterms:W3CDTF">2023-09-04T07:07:00Z</dcterms:created>
  <dcterms:modified xsi:type="dcterms:W3CDTF">2023-09-04T07:08:00Z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2016-12-12T00:00:00Z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2016-12-12T00:00:00Z</vt:filetime>
  </property>
  <property fmtid="{D5CDD505-2E9C-101B-9397-08002B2CF9AE}" pid="5" name="ContentTypeId">
    <vt:lpwstr>0x010100DC78B8DF80EE1143B488D1BCC3E213E2</vt:lpwstr>
  </property>
</Properties>
</file>